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9260" w14:textId="02A4614B" w:rsidR="006F4AD0" w:rsidRPr="00205446" w:rsidRDefault="006F4AD0" w:rsidP="00205446">
      <w:pPr>
        <w:rPr>
          <w:rFonts w:ascii="Segoe UI" w:hAnsi="Segoe UI" w:cs="Segoe UI"/>
          <w:color w:val="333333"/>
          <w:sz w:val="21"/>
          <w:szCs w:val="21"/>
        </w:rPr>
      </w:pPr>
      <w:r w:rsidRPr="00205446">
        <w:rPr>
          <w:rFonts w:ascii="Segoe UI" w:hAnsi="Segoe UI" w:cs="Segoe UI"/>
          <w:color w:val="333333"/>
          <w:sz w:val="21"/>
          <w:szCs w:val="21"/>
        </w:rPr>
        <w:t>Welcome to my 2018 World Cup Challenge Pool!</w:t>
      </w:r>
      <w:r w:rsidRPr="00205446">
        <w:rPr>
          <w:rFonts w:ascii="Segoe UI" w:hAnsi="Segoe UI" w:cs="Segoe UI"/>
          <w:color w:val="333333"/>
          <w:sz w:val="21"/>
          <w:szCs w:val="21"/>
        </w:rPr>
        <w:br/>
      </w:r>
      <w:r w:rsidRPr="00205446">
        <w:rPr>
          <w:rFonts w:ascii="Segoe UI" w:hAnsi="Segoe UI" w:cs="Segoe UI"/>
          <w:color w:val="333333"/>
          <w:sz w:val="21"/>
          <w:szCs w:val="21"/>
        </w:rPr>
        <w:br/>
        <w:t>This pool includes both the group stage and the knockout stage, meaning you will need to fill out two pick sheets. The group stage pick</w:t>
      </w:r>
      <w:r w:rsidRPr="00205446">
        <w:rPr>
          <w:rFonts w:ascii="Segoe UI" w:hAnsi="Segoe UI" w:cs="Segoe UI"/>
          <w:color w:val="333333"/>
          <w:sz w:val="21"/>
          <w:szCs w:val="21"/>
        </w:rPr>
        <w:t xml:space="preserve"> </w:t>
      </w:r>
      <w:r w:rsidRPr="00205446">
        <w:rPr>
          <w:rFonts w:ascii="Segoe UI" w:hAnsi="Segoe UI" w:cs="Segoe UI"/>
          <w:color w:val="333333"/>
          <w:sz w:val="21"/>
          <w:szCs w:val="21"/>
        </w:rPr>
        <w:t>sheet will involve ranking how the 32 teams will finish in each group and must be completed by June 14. Once these games have been completed the knockout stage pick sheet will be available, where you will fill out a bracket for the remaining 16 teams. You</w:t>
      </w:r>
      <w:r w:rsidRPr="00205446">
        <w:rPr>
          <w:rFonts w:ascii="Segoe UI" w:hAnsi="Segoe UI" w:cs="Segoe UI"/>
          <w:color w:val="333333"/>
          <w:sz w:val="21"/>
          <w:szCs w:val="21"/>
        </w:rPr>
        <w:t>r</w:t>
      </w:r>
      <w:r w:rsidRPr="00205446">
        <w:rPr>
          <w:rFonts w:ascii="Segoe UI" w:hAnsi="Segoe UI" w:cs="Segoe UI"/>
          <w:color w:val="333333"/>
          <w:sz w:val="21"/>
          <w:szCs w:val="21"/>
        </w:rPr>
        <w:t xml:space="preserve"> final score will be determined by the points received in both stages. </w:t>
      </w:r>
      <w:r w:rsidRPr="00205446">
        <w:rPr>
          <w:rFonts w:ascii="Segoe UI" w:hAnsi="Segoe UI" w:cs="Segoe UI"/>
          <w:color w:val="333333"/>
          <w:sz w:val="21"/>
          <w:szCs w:val="21"/>
        </w:rPr>
        <w:t xml:space="preserve"> </w:t>
      </w:r>
    </w:p>
    <w:p w14:paraId="77351B83" w14:textId="4B6D634F" w:rsidR="006F4AD0" w:rsidRDefault="006F4AD0" w:rsidP="006410DD">
      <w:pPr>
        <w:pStyle w:val="ListParagraph"/>
        <w:ind w:left="1440"/>
      </w:pPr>
    </w:p>
    <w:p w14:paraId="3E879BB3" w14:textId="375C847F" w:rsidR="006F4AD0" w:rsidRDefault="006F4AD0" w:rsidP="00205446">
      <w:r>
        <w:t>Please fill out below the name and email (print clearly) of each person who would like to join the pool.  Every entry is $</w:t>
      </w:r>
      <w:r w:rsidR="00205446">
        <w:t>10</w:t>
      </w:r>
      <w:r>
        <w:t>.00, if a person is submitting multiple entries from one email address please note that information.  For example, Susan wants to enter two different pick sheets, so Susan would pay $</w:t>
      </w:r>
      <w:r w:rsidR="00205446">
        <w:t>20</w:t>
      </w:r>
      <w:r>
        <w:t xml:space="preserve">.00 but submit ONE email address. </w:t>
      </w:r>
      <w:r w:rsidRPr="00205446">
        <w:rPr>
          <w:b/>
          <w:u w:val="single"/>
        </w:rPr>
        <w:t>I need the email addresses and money turned in no later than Tuesday, June 12</w:t>
      </w:r>
      <w:r w:rsidRPr="00205446">
        <w:rPr>
          <w:b/>
          <w:u w:val="single"/>
          <w:vertAlign w:val="superscript"/>
        </w:rPr>
        <w:t>Th</w:t>
      </w:r>
      <w:r>
        <w:t xml:space="preserve"> to get links sent out so participants can make their picks.  If you would like to email prior to the 12</w:t>
      </w:r>
      <w:r w:rsidRPr="00205446">
        <w:rPr>
          <w:vertAlign w:val="superscript"/>
        </w:rPr>
        <w:t>th</w:t>
      </w:r>
      <w:r>
        <w:t xml:space="preserve"> </w:t>
      </w:r>
      <w:r w:rsidR="00205446">
        <w:t>to</w:t>
      </w:r>
      <w:r>
        <w:t xml:space="preserve"> receive links please let me know so I can address that this weekend. </w:t>
      </w:r>
    </w:p>
    <w:p w14:paraId="353A3CE2" w14:textId="163E8C43" w:rsidR="006F4AD0" w:rsidRDefault="006F4AD0" w:rsidP="006410DD">
      <w:pPr>
        <w:pStyle w:val="ListParagraph"/>
        <w:ind w:left="1440"/>
      </w:pPr>
    </w:p>
    <w:p w14:paraId="789797DD" w14:textId="4055B738" w:rsidR="006F4AD0" w:rsidRDefault="006F4AD0" w:rsidP="00205446">
      <w:r>
        <w:t>Prize</w:t>
      </w:r>
      <w:r w:rsidR="00205446">
        <w:t>s</w:t>
      </w:r>
      <w:r>
        <w:t xml:space="preserve">:  Prizes are dependent on how many entries we receive.  However, the winning player on the team will receive a $30.00 gift card to Chick Fil A. Second place will receive a $15.00 gift card to Target.     </w:t>
      </w:r>
    </w:p>
    <w:p w14:paraId="0D4C5811" w14:textId="505ABE57" w:rsidR="006F4AD0" w:rsidRDefault="006F4AD0" w:rsidP="00205446">
      <w:r>
        <w:t>Prize breakdown will be emailed out to all participants on June 13</w:t>
      </w:r>
      <w:r w:rsidRPr="00205446">
        <w:rPr>
          <w:vertAlign w:val="superscript"/>
        </w:rPr>
        <w:t>th</w:t>
      </w:r>
      <w:r>
        <w:t xml:space="preserve"> based on the amount sold. 70% of funds received will be put towards the team and 30% will be prize money.   </w:t>
      </w:r>
    </w:p>
    <w:p w14:paraId="4444E64C" w14:textId="2243D185" w:rsidR="006F4AD0" w:rsidRDefault="006F4AD0" w:rsidP="006410DD">
      <w:pPr>
        <w:pStyle w:val="ListParagraph"/>
        <w:ind w:left="1440"/>
      </w:pPr>
    </w:p>
    <w:p w14:paraId="1EC9A1FA" w14:textId="471A6104" w:rsidR="006F4AD0" w:rsidRDefault="006F4AD0" w:rsidP="00205446">
      <w:r>
        <w:t xml:space="preserve">I would like to encourage every family to sell three pick sheets if possible.  </w:t>
      </w:r>
      <w:r w:rsidR="00205446">
        <w:t xml:space="preserve">Attached is the World Cup Schedule as well as sale form.  </w:t>
      </w:r>
    </w:p>
    <w:p w14:paraId="5A08B9BB" w14:textId="5F073ED3" w:rsidR="00205446" w:rsidRDefault="00205446" w:rsidP="006410DD">
      <w:pPr>
        <w:pStyle w:val="ListParagraph"/>
        <w:ind w:left="1440"/>
      </w:pPr>
    </w:p>
    <w:p w14:paraId="3401FC18" w14:textId="26767139" w:rsidR="00205446" w:rsidRDefault="00205446" w:rsidP="00205446">
      <w:r>
        <w:t>Thank you!</w:t>
      </w:r>
    </w:p>
    <w:p w14:paraId="28E26A34" w14:textId="51AAA57C" w:rsidR="00205446" w:rsidRDefault="00205446" w:rsidP="00205446">
      <w:pPr>
        <w:pStyle w:val="ListParagraph"/>
        <w:ind w:left="0"/>
      </w:pPr>
      <w:r>
        <w:t xml:space="preserve">Kristin </w:t>
      </w:r>
    </w:p>
    <w:p w14:paraId="0B6E42F2" w14:textId="200AECD2" w:rsidR="006F4AD0" w:rsidRDefault="006F4AD0" w:rsidP="006410DD">
      <w:pPr>
        <w:pStyle w:val="ListParagraph"/>
        <w:ind w:left="1440"/>
      </w:pPr>
    </w:p>
    <w:p w14:paraId="5E2C02E3" w14:textId="5CD32FF8" w:rsidR="00205446" w:rsidRDefault="00205446">
      <w:r>
        <w:br w:type="page"/>
      </w:r>
    </w:p>
    <w:p w14:paraId="2A485DBC" w14:textId="061CB428" w:rsidR="00205446" w:rsidRDefault="00205446" w:rsidP="00205446">
      <w:pPr>
        <w:rPr>
          <w:rFonts w:ascii="Segoe UI" w:hAnsi="Segoe UI" w:cs="Segoe UI"/>
          <w:color w:val="333333"/>
          <w:sz w:val="21"/>
          <w:szCs w:val="21"/>
        </w:rPr>
      </w:pPr>
      <w:r>
        <w:rPr>
          <w:rFonts w:ascii="Segoe UI" w:hAnsi="Segoe UI" w:cs="Segoe UI"/>
          <w:color w:val="333333"/>
          <w:sz w:val="21"/>
          <w:szCs w:val="21"/>
        </w:rPr>
        <w:lastRenderedPageBreak/>
        <w:t xml:space="preserve">Player Name: </w:t>
      </w:r>
    </w:p>
    <w:p w14:paraId="16380766" w14:textId="77777777" w:rsidR="00205446" w:rsidRDefault="00205446" w:rsidP="00205446">
      <w:pPr>
        <w:rPr>
          <w:rFonts w:ascii="Segoe UI" w:hAnsi="Segoe UI" w:cs="Segoe UI"/>
          <w:color w:val="333333"/>
          <w:sz w:val="21"/>
          <w:szCs w:val="21"/>
        </w:rPr>
      </w:pPr>
    </w:p>
    <w:p w14:paraId="5E22B1C8" w14:textId="0E0328FE" w:rsidR="00205446" w:rsidRDefault="00205446" w:rsidP="00205446">
      <w:pPr>
        <w:rPr>
          <w:rFonts w:ascii="Segoe UI" w:hAnsi="Segoe UI" w:cs="Segoe UI"/>
          <w:color w:val="333333"/>
          <w:sz w:val="21"/>
          <w:szCs w:val="21"/>
        </w:rPr>
      </w:pPr>
      <w:r w:rsidRPr="00205446">
        <w:rPr>
          <w:rFonts w:ascii="Segoe UI" w:hAnsi="Segoe UI" w:cs="Segoe UI"/>
          <w:color w:val="333333"/>
          <w:sz w:val="21"/>
          <w:szCs w:val="21"/>
        </w:rPr>
        <w:t>Welcome to my 2018 World Cup Challenge Pool!</w:t>
      </w:r>
      <w:r w:rsidRPr="00205446">
        <w:rPr>
          <w:rFonts w:ascii="Segoe UI" w:hAnsi="Segoe UI" w:cs="Segoe UI"/>
          <w:color w:val="333333"/>
          <w:sz w:val="21"/>
          <w:szCs w:val="21"/>
        </w:rPr>
        <w:br/>
      </w:r>
      <w:r w:rsidRPr="00205446">
        <w:rPr>
          <w:rFonts w:ascii="Segoe UI" w:hAnsi="Segoe UI" w:cs="Segoe UI"/>
          <w:color w:val="333333"/>
          <w:sz w:val="21"/>
          <w:szCs w:val="21"/>
        </w:rPr>
        <w:br/>
        <w:t xml:space="preserve">This pool includes both the group stage and the knockout stage, meaning you will need to fill out two pick sheets. The group stage pick sheet will involve ranking how the 32 teams will finish in each group and must be completed by June 14. Once these games have been completed the knockout stage pick sheet will be available, where you will fill out a bracket for the remaining 16 teams. Your final score will be determined by the points received in both stages.  </w:t>
      </w:r>
    </w:p>
    <w:p w14:paraId="6E926574" w14:textId="014B13F2" w:rsidR="00205446" w:rsidRDefault="00205446" w:rsidP="00205446">
      <w:pPr>
        <w:rPr>
          <w:rFonts w:ascii="Segoe UI" w:hAnsi="Segoe UI" w:cs="Segoe UI"/>
          <w:color w:val="333333"/>
          <w:sz w:val="21"/>
          <w:szCs w:val="21"/>
        </w:rPr>
      </w:pPr>
    </w:p>
    <w:p w14:paraId="6450DECA" w14:textId="77777777" w:rsidR="00205446" w:rsidRDefault="00205446" w:rsidP="00205446">
      <w:pPr>
        <w:rPr>
          <w:rFonts w:ascii="Segoe UI" w:hAnsi="Segoe UI" w:cs="Segoe UI"/>
          <w:color w:val="333333"/>
          <w:sz w:val="21"/>
          <w:szCs w:val="21"/>
        </w:rPr>
      </w:pPr>
      <w:r>
        <w:rPr>
          <w:rFonts w:ascii="Segoe UI" w:hAnsi="Segoe UI" w:cs="Segoe UI"/>
          <w:color w:val="333333"/>
          <w:sz w:val="21"/>
          <w:szCs w:val="21"/>
        </w:rPr>
        <w:t>This fundraiser helps offset club soccer fees for families. Every email address will be sent a link to enter our pool. All emails will be sent out no later than June 12</w:t>
      </w:r>
      <w:r w:rsidRPr="00205446">
        <w:rPr>
          <w:rFonts w:ascii="Segoe UI" w:hAnsi="Segoe UI" w:cs="Segoe UI"/>
          <w:color w:val="333333"/>
          <w:sz w:val="21"/>
          <w:szCs w:val="21"/>
          <w:vertAlign w:val="superscript"/>
        </w:rPr>
        <w:t>TH</w:t>
      </w:r>
      <w:r>
        <w:rPr>
          <w:rFonts w:ascii="Segoe UI" w:hAnsi="Segoe UI" w:cs="Segoe UI"/>
          <w:color w:val="333333"/>
          <w:sz w:val="21"/>
          <w:szCs w:val="21"/>
        </w:rPr>
        <w:t xml:space="preserve">.   </w:t>
      </w:r>
    </w:p>
    <w:p w14:paraId="3848E7AF" w14:textId="4BBE730F" w:rsidR="00205446" w:rsidRPr="00205446" w:rsidRDefault="00205446" w:rsidP="00205446">
      <w:pPr>
        <w:rPr>
          <w:rFonts w:ascii="Segoe UI" w:hAnsi="Segoe UI" w:cs="Segoe UI"/>
          <w:color w:val="333333"/>
          <w:sz w:val="21"/>
          <w:szCs w:val="21"/>
        </w:rPr>
      </w:pPr>
      <w:r>
        <w:rPr>
          <w:rFonts w:ascii="Segoe UI" w:hAnsi="Segoe UI" w:cs="Segoe UI"/>
          <w:color w:val="333333"/>
          <w:sz w:val="21"/>
          <w:szCs w:val="21"/>
        </w:rPr>
        <w:t xml:space="preserve"> Please consider joining my pool! Thank you in advance for your support.  </w:t>
      </w:r>
    </w:p>
    <w:p w14:paraId="2CE428C4" w14:textId="0D7FCB25" w:rsidR="006F4AD0" w:rsidRDefault="006F4AD0" w:rsidP="00205446"/>
    <w:tbl>
      <w:tblPr>
        <w:tblStyle w:val="TableGrid"/>
        <w:tblW w:w="0" w:type="auto"/>
        <w:tblLook w:val="04A0" w:firstRow="1" w:lastRow="0" w:firstColumn="1" w:lastColumn="0" w:noHBand="0" w:noVBand="1"/>
      </w:tblPr>
      <w:tblGrid>
        <w:gridCol w:w="3116"/>
        <w:gridCol w:w="3117"/>
        <w:gridCol w:w="3117"/>
      </w:tblGrid>
      <w:tr w:rsidR="00205446" w14:paraId="7D0202B7" w14:textId="77777777" w:rsidTr="00205446">
        <w:tc>
          <w:tcPr>
            <w:tcW w:w="3116" w:type="dxa"/>
          </w:tcPr>
          <w:p w14:paraId="770B2644" w14:textId="29F3FE2B" w:rsidR="00205446" w:rsidRPr="00205446" w:rsidRDefault="00205446" w:rsidP="00205446">
            <w:pPr>
              <w:jc w:val="center"/>
              <w:rPr>
                <w:b/>
                <w:i/>
                <w:sz w:val="24"/>
              </w:rPr>
            </w:pPr>
            <w:r w:rsidRPr="00205446">
              <w:rPr>
                <w:b/>
                <w:i/>
                <w:sz w:val="24"/>
              </w:rPr>
              <w:t>Name</w:t>
            </w:r>
          </w:p>
          <w:p w14:paraId="6C27222D" w14:textId="03E15875" w:rsidR="00205446" w:rsidRPr="00205446" w:rsidRDefault="00205446" w:rsidP="00205446">
            <w:pPr>
              <w:jc w:val="center"/>
              <w:rPr>
                <w:b/>
                <w:i/>
                <w:sz w:val="24"/>
              </w:rPr>
            </w:pPr>
          </w:p>
        </w:tc>
        <w:tc>
          <w:tcPr>
            <w:tcW w:w="3117" w:type="dxa"/>
          </w:tcPr>
          <w:p w14:paraId="3457103C" w14:textId="4D0C60E6" w:rsidR="00205446" w:rsidRPr="00205446" w:rsidRDefault="00205446" w:rsidP="00205446">
            <w:pPr>
              <w:jc w:val="center"/>
              <w:rPr>
                <w:b/>
                <w:i/>
                <w:sz w:val="24"/>
              </w:rPr>
            </w:pPr>
            <w:r w:rsidRPr="00205446">
              <w:rPr>
                <w:b/>
                <w:i/>
                <w:sz w:val="24"/>
              </w:rPr>
              <w:t>Email</w:t>
            </w:r>
          </w:p>
        </w:tc>
        <w:tc>
          <w:tcPr>
            <w:tcW w:w="3117" w:type="dxa"/>
          </w:tcPr>
          <w:p w14:paraId="0B169941" w14:textId="7B462528" w:rsidR="00205446" w:rsidRPr="00205446" w:rsidRDefault="00205446" w:rsidP="00205446">
            <w:pPr>
              <w:jc w:val="center"/>
              <w:rPr>
                <w:b/>
                <w:i/>
                <w:sz w:val="24"/>
              </w:rPr>
            </w:pPr>
            <w:r w:rsidRPr="00205446">
              <w:rPr>
                <w:b/>
                <w:i/>
                <w:sz w:val="24"/>
              </w:rPr>
              <w:t>Total Pick Sheets $10/each</w:t>
            </w:r>
          </w:p>
        </w:tc>
      </w:tr>
      <w:tr w:rsidR="00205446" w14:paraId="39CF16C3" w14:textId="77777777" w:rsidTr="00205446">
        <w:tc>
          <w:tcPr>
            <w:tcW w:w="3116" w:type="dxa"/>
          </w:tcPr>
          <w:p w14:paraId="6DEFFA07" w14:textId="77777777" w:rsidR="00205446" w:rsidRDefault="00205446" w:rsidP="00205446"/>
          <w:p w14:paraId="08904810" w14:textId="77777777" w:rsidR="00205446" w:rsidRDefault="00205446" w:rsidP="00205446"/>
          <w:p w14:paraId="2310ED30" w14:textId="77777777" w:rsidR="00205446" w:rsidRDefault="00205446" w:rsidP="00205446"/>
          <w:p w14:paraId="512F17D9" w14:textId="22293CDF" w:rsidR="00205446" w:rsidRDefault="00205446" w:rsidP="00205446"/>
        </w:tc>
        <w:tc>
          <w:tcPr>
            <w:tcW w:w="3117" w:type="dxa"/>
          </w:tcPr>
          <w:p w14:paraId="16B2B2EE" w14:textId="77777777" w:rsidR="00205446" w:rsidRDefault="00205446" w:rsidP="00205446"/>
        </w:tc>
        <w:tc>
          <w:tcPr>
            <w:tcW w:w="3117" w:type="dxa"/>
          </w:tcPr>
          <w:p w14:paraId="608718CB" w14:textId="77777777" w:rsidR="00205446" w:rsidRDefault="00205446" w:rsidP="00205446"/>
        </w:tc>
      </w:tr>
      <w:tr w:rsidR="00205446" w14:paraId="5B335C24" w14:textId="77777777" w:rsidTr="00205446">
        <w:tc>
          <w:tcPr>
            <w:tcW w:w="3116" w:type="dxa"/>
          </w:tcPr>
          <w:p w14:paraId="4164D615" w14:textId="77777777" w:rsidR="00205446" w:rsidRDefault="00205446" w:rsidP="00205446"/>
          <w:p w14:paraId="443A5308" w14:textId="77777777" w:rsidR="00205446" w:rsidRDefault="00205446" w:rsidP="00205446"/>
          <w:p w14:paraId="14DB8404" w14:textId="77777777" w:rsidR="00205446" w:rsidRDefault="00205446" w:rsidP="00205446"/>
          <w:p w14:paraId="58A909B6" w14:textId="0C903F5D" w:rsidR="00205446" w:rsidRDefault="00205446" w:rsidP="00205446"/>
        </w:tc>
        <w:tc>
          <w:tcPr>
            <w:tcW w:w="3117" w:type="dxa"/>
          </w:tcPr>
          <w:p w14:paraId="67E660E8" w14:textId="77777777" w:rsidR="00205446" w:rsidRDefault="00205446" w:rsidP="00205446"/>
        </w:tc>
        <w:tc>
          <w:tcPr>
            <w:tcW w:w="3117" w:type="dxa"/>
          </w:tcPr>
          <w:p w14:paraId="0C20A3AA" w14:textId="77777777" w:rsidR="00205446" w:rsidRDefault="00205446" w:rsidP="00205446"/>
        </w:tc>
      </w:tr>
      <w:tr w:rsidR="00205446" w14:paraId="3C426BD5" w14:textId="77777777" w:rsidTr="00205446">
        <w:tc>
          <w:tcPr>
            <w:tcW w:w="3116" w:type="dxa"/>
          </w:tcPr>
          <w:p w14:paraId="570D05C2" w14:textId="77777777" w:rsidR="00205446" w:rsidRDefault="00205446" w:rsidP="00205446"/>
          <w:p w14:paraId="6598A353" w14:textId="77777777" w:rsidR="00205446" w:rsidRDefault="00205446" w:rsidP="00205446"/>
          <w:p w14:paraId="4ABA1028" w14:textId="77777777" w:rsidR="00205446" w:rsidRDefault="00205446" w:rsidP="00205446"/>
          <w:p w14:paraId="5C62B16F" w14:textId="2BBE9DD7" w:rsidR="00205446" w:rsidRDefault="00205446" w:rsidP="00205446"/>
        </w:tc>
        <w:tc>
          <w:tcPr>
            <w:tcW w:w="3117" w:type="dxa"/>
          </w:tcPr>
          <w:p w14:paraId="513DDFCA" w14:textId="77777777" w:rsidR="00205446" w:rsidRDefault="00205446" w:rsidP="00205446">
            <w:bookmarkStart w:id="0" w:name="_GoBack"/>
            <w:bookmarkEnd w:id="0"/>
          </w:p>
        </w:tc>
        <w:tc>
          <w:tcPr>
            <w:tcW w:w="3117" w:type="dxa"/>
          </w:tcPr>
          <w:p w14:paraId="4DBF3ADF" w14:textId="77777777" w:rsidR="00205446" w:rsidRDefault="00205446" w:rsidP="00205446"/>
        </w:tc>
      </w:tr>
      <w:tr w:rsidR="00205446" w14:paraId="7B9A7BFD" w14:textId="77777777" w:rsidTr="00205446">
        <w:tc>
          <w:tcPr>
            <w:tcW w:w="3116" w:type="dxa"/>
          </w:tcPr>
          <w:p w14:paraId="41E70D01" w14:textId="77777777" w:rsidR="00205446" w:rsidRDefault="00205446" w:rsidP="00205446"/>
          <w:p w14:paraId="60D5E852" w14:textId="77777777" w:rsidR="00205446" w:rsidRDefault="00205446" w:rsidP="00205446"/>
          <w:p w14:paraId="3FD855EE" w14:textId="77777777" w:rsidR="00205446" w:rsidRDefault="00205446" w:rsidP="00205446"/>
          <w:p w14:paraId="5B2F96A8" w14:textId="093E8DF3" w:rsidR="00205446" w:rsidRDefault="00205446" w:rsidP="00205446"/>
        </w:tc>
        <w:tc>
          <w:tcPr>
            <w:tcW w:w="3117" w:type="dxa"/>
          </w:tcPr>
          <w:p w14:paraId="4BB3816C" w14:textId="77777777" w:rsidR="00205446" w:rsidRDefault="00205446" w:rsidP="00205446"/>
        </w:tc>
        <w:tc>
          <w:tcPr>
            <w:tcW w:w="3117" w:type="dxa"/>
          </w:tcPr>
          <w:p w14:paraId="4078F6A2" w14:textId="77777777" w:rsidR="00205446" w:rsidRDefault="00205446" w:rsidP="00205446"/>
        </w:tc>
      </w:tr>
      <w:tr w:rsidR="00205446" w14:paraId="67005EA5" w14:textId="77777777" w:rsidTr="00205446">
        <w:tc>
          <w:tcPr>
            <w:tcW w:w="3116" w:type="dxa"/>
          </w:tcPr>
          <w:p w14:paraId="70B59A9C" w14:textId="77777777" w:rsidR="00205446" w:rsidRDefault="00205446" w:rsidP="00205446"/>
          <w:p w14:paraId="52918848" w14:textId="77777777" w:rsidR="00205446" w:rsidRDefault="00205446" w:rsidP="00205446"/>
          <w:p w14:paraId="3117904A" w14:textId="77777777" w:rsidR="00205446" w:rsidRDefault="00205446" w:rsidP="00205446"/>
          <w:p w14:paraId="7093A2A0" w14:textId="34260195" w:rsidR="00205446" w:rsidRDefault="00205446" w:rsidP="00205446"/>
        </w:tc>
        <w:tc>
          <w:tcPr>
            <w:tcW w:w="3117" w:type="dxa"/>
          </w:tcPr>
          <w:p w14:paraId="6AD2CEEE" w14:textId="77777777" w:rsidR="00205446" w:rsidRDefault="00205446" w:rsidP="00205446"/>
        </w:tc>
        <w:tc>
          <w:tcPr>
            <w:tcW w:w="3117" w:type="dxa"/>
          </w:tcPr>
          <w:p w14:paraId="34597593" w14:textId="77777777" w:rsidR="00205446" w:rsidRDefault="00205446" w:rsidP="00205446"/>
        </w:tc>
      </w:tr>
      <w:tr w:rsidR="00205446" w14:paraId="57C3139A" w14:textId="77777777" w:rsidTr="00205446">
        <w:tc>
          <w:tcPr>
            <w:tcW w:w="3116" w:type="dxa"/>
          </w:tcPr>
          <w:p w14:paraId="5F791FD4" w14:textId="77777777" w:rsidR="00205446" w:rsidRDefault="00205446" w:rsidP="00205446"/>
          <w:p w14:paraId="1F12465E" w14:textId="77777777" w:rsidR="00205446" w:rsidRDefault="00205446" w:rsidP="00205446"/>
          <w:p w14:paraId="0DA2656F" w14:textId="77777777" w:rsidR="00205446" w:rsidRDefault="00205446" w:rsidP="00205446"/>
          <w:p w14:paraId="143BBC68" w14:textId="1B224AF5" w:rsidR="00205446" w:rsidRDefault="00205446" w:rsidP="00205446"/>
        </w:tc>
        <w:tc>
          <w:tcPr>
            <w:tcW w:w="3117" w:type="dxa"/>
          </w:tcPr>
          <w:p w14:paraId="52B79ACD" w14:textId="77777777" w:rsidR="00205446" w:rsidRDefault="00205446" w:rsidP="00205446"/>
        </w:tc>
        <w:tc>
          <w:tcPr>
            <w:tcW w:w="3117" w:type="dxa"/>
          </w:tcPr>
          <w:p w14:paraId="68BA8D13" w14:textId="77777777" w:rsidR="00205446" w:rsidRDefault="00205446" w:rsidP="00205446"/>
        </w:tc>
      </w:tr>
    </w:tbl>
    <w:p w14:paraId="7AA10329" w14:textId="77777777" w:rsidR="00205446" w:rsidRDefault="00205446" w:rsidP="00205446"/>
    <w:sectPr w:rsidR="0020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39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D1009B5"/>
    <w:multiLevelType w:val="hybridMultilevel"/>
    <w:tmpl w:val="144C0896"/>
    <w:lvl w:ilvl="0" w:tplc="0F28E2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D23A5"/>
    <w:multiLevelType w:val="hybridMultilevel"/>
    <w:tmpl w:val="B160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DD"/>
    <w:rsid w:val="0009095D"/>
    <w:rsid w:val="00205446"/>
    <w:rsid w:val="002E2B9F"/>
    <w:rsid w:val="003C2D51"/>
    <w:rsid w:val="006410DD"/>
    <w:rsid w:val="006F4AD0"/>
    <w:rsid w:val="00754B0B"/>
    <w:rsid w:val="00A752DB"/>
    <w:rsid w:val="00A973B0"/>
    <w:rsid w:val="00B06DCB"/>
    <w:rsid w:val="00DE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10B1"/>
  <w15:chartTrackingRefBased/>
  <w15:docId w15:val="{65D0F6EA-8C89-4845-BC6A-2EB1FEB9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DD"/>
    <w:pPr>
      <w:ind w:left="720"/>
      <w:contextualSpacing/>
    </w:pPr>
  </w:style>
  <w:style w:type="paragraph" w:styleId="BalloonText">
    <w:name w:val="Balloon Text"/>
    <w:basedOn w:val="Normal"/>
    <w:link w:val="BalloonTextChar"/>
    <w:uiPriority w:val="99"/>
    <w:semiHidden/>
    <w:unhideWhenUsed/>
    <w:rsid w:val="002E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9F"/>
    <w:rPr>
      <w:rFonts w:ascii="Segoe UI" w:hAnsi="Segoe UI" w:cs="Segoe UI"/>
      <w:sz w:val="18"/>
      <w:szCs w:val="18"/>
    </w:rPr>
  </w:style>
  <w:style w:type="character" w:styleId="Hyperlink">
    <w:name w:val="Hyperlink"/>
    <w:basedOn w:val="DefaultParagraphFont"/>
    <w:uiPriority w:val="99"/>
    <w:semiHidden/>
    <w:unhideWhenUsed/>
    <w:rsid w:val="006F4AD0"/>
    <w:rPr>
      <w:color w:val="0000FF"/>
      <w:u w:val="single"/>
    </w:rPr>
  </w:style>
  <w:style w:type="table" w:styleId="TableGrid">
    <w:name w:val="Table Grid"/>
    <w:basedOn w:val="TableNormal"/>
    <w:uiPriority w:val="39"/>
    <w:rsid w:val="0020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kristinramirez0525</dc:creator>
  <cp:keywords/>
  <dc:description/>
  <cp:lastModifiedBy>kristinramirez0525</cp:lastModifiedBy>
  <cp:revision>2</cp:revision>
  <cp:lastPrinted>2018-06-08T00:47:00Z</cp:lastPrinted>
  <dcterms:created xsi:type="dcterms:W3CDTF">2018-06-10T18:34:00Z</dcterms:created>
  <dcterms:modified xsi:type="dcterms:W3CDTF">2018-06-10T18:34:00Z</dcterms:modified>
</cp:coreProperties>
</file>