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Uniforms are required for new athletes only.</w:t>
      </w:r>
    </w:p>
    <w:p w:rsidR="00000000" w:rsidDel="00000000" w:rsidP="00000000" w:rsidRDefault="00000000" w:rsidRPr="00000000" w14:paraId="00000002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03">
      <w:pPr>
        <w:jc w:val="center"/>
        <w:rPr>
          <w:rFonts w:ascii="Raleway" w:cs="Raleway" w:eastAsia="Raleway" w:hAnsi="Raleway"/>
          <w:b w:val="1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Turn in your uniform order by Monday, 6/26, to Coach Berns or Amanda Kasahara.</w:t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$90.00 Check or Venmo (@SaugusHighXC) Accepted. </w:t>
      </w:r>
    </w:p>
    <w:p w:rsidR="00000000" w:rsidDel="00000000" w:rsidP="00000000" w:rsidRDefault="00000000" w:rsidRPr="00000000" w14:paraId="00000005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($45 for top, $45 for bottoms)</w:t>
      </w:r>
    </w:p>
    <w:p w:rsidR="00000000" w:rsidDel="00000000" w:rsidP="00000000" w:rsidRDefault="00000000" w:rsidRPr="00000000" w14:paraId="00000006">
      <w:pPr>
        <w:jc w:val="center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1750" cy="1771193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1750" cy="1771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192569" cy="1730571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2569" cy="1730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59117" cy="1414342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9117" cy="1414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/>
        <w:drawing>
          <wp:inline distB="114300" distT="114300" distL="114300" distR="114300">
            <wp:extent cx="1186210" cy="1787669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210" cy="1787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05748" cy="1754756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748" cy="175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    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2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($45)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Bottom ($45 each) Size:                                                               Bottom Style (circle one):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16">
      <w:pPr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Uniforms are required for new athletes only.</w:t>
      </w:r>
    </w:p>
    <w:p w:rsidR="00000000" w:rsidDel="00000000" w:rsidP="00000000" w:rsidRDefault="00000000" w:rsidRPr="00000000" w14:paraId="00000017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18">
      <w:pPr>
        <w:jc w:val="center"/>
        <w:rPr>
          <w:rFonts w:ascii="Raleway" w:cs="Raleway" w:eastAsia="Raleway" w:hAnsi="Raleway"/>
          <w:b w:val="1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Turn in your uniform order by Monday, 6/26, to Coach Berns or Amanda Kasahara.</w:t>
      </w:r>
    </w:p>
    <w:p w:rsidR="00000000" w:rsidDel="00000000" w:rsidP="00000000" w:rsidRDefault="00000000" w:rsidRPr="00000000" w14:paraId="00000019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$90.00 Check or Venmo (@SaugusHighXC) Accepted. </w:t>
      </w:r>
    </w:p>
    <w:p w:rsidR="00000000" w:rsidDel="00000000" w:rsidP="00000000" w:rsidRDefault="00000000" w:rsidRPr="00000000" w14:paraId="0000001A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($45 for top, $45 for bottoms)</w:t>
      </w:r>
    </w:p>
    <w:p w:rsidR="00000000" w:rsidDel="00000000" w:rsidP="00000000" w:rsidRDefault="00000000" w:rsidRPr="00000000" w14:paraId="0000001B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1162108" cy="1900089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108" cy="1900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171893" cy="173645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893" cy="1736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114300" distT="114300" distL="114300" distR="114300">
            <wp:extent cx="1369259" cy="1103899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259" cy="1103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266883" cy="1036541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83" cy="1036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3875" cy="207615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76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2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($45)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Bottom ($45) Size:                                                               Bottom Style (circle one):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pgSz w:h="15840" w:w="12240" w:orient="portrait"/>
      <w:pgMar w:bottom="1440" w:top="1440" w:left="36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ubblegum Sans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jc w:val="center"/>
      <w:rPr>
        <w:rFonts w:ascii="Bubblegum Sans" w:cs="Bubblegum Sans" w:eastAsia="Bubblegum Sans" w:hAnsi="Bubblegum Sans"/>
        <w:sz w:val="44"/>
        <w:szCs w:val="44"/>
      </w:rPr>
    </w:pPr>
    <w:r w:rsidDel="00000000" w:rsidR="00000000" w:rsidRPr="00000000">
      <w:rPr>
        <w:rFonts w:ascii="Bubblegum Sans" w:cs="Bubblegum Sans" w:eastAsia="Bubblegum Sans" w:hAnsi="Bubblegum Sans"/>
        <w:sz w:val="44"/>
        <w:szCs w:val="44"/>
        <w:rtl w:val="0"/>
      </w:rPr>
      <w:t xml:space="preserve">Saugus High School Cross Country Uniform Order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Bubblegum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