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15088" cy="92297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922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hyperlink r:id="rId7">
        <w:r w:rsidDel="00000000" w:rsidR="00000000" w:rsidRPr="00000000">
          <w:rPr/>
          <w:drawing>
            <wp:inline distB="114300" distT="114300" distL="114300" distR="114300">
              <wp:extent cx="5500688" cy="1046659"/>
              <wp:effectExtent b="0" l="0" r="0" t="0"/>
              <wp:docPr descr="https://upload.wikimedia.org/wikipedia/commons/thumb/4/45/Venmo_Logo.svg/2000px-Venmo_Logo.svg.png" id="2" name="image2.png"/>
              <a:graphic>
                <a:graphicData uri="http://schemas.openxmlformats.org/drawingml/2006/picture">
                  <pic:pic>
                    <pic:nvPicPr>
                      <pic:cNvPr descr="https://upload.wikimedia.org/wikipedia/commons/thumb/4/45/Venmo_Logo.svg/2000px-Venmo_Logo.svg.png" id="0" name="image2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0688" cy="1046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How Do I Use Venmo?</w:t>
      </w:r>
    </w:p>
    <w:p w:rsidR="00000000" w:rsidDel="00000000" w:rsidP="00000000" w:rsidRDefault="00000000" w:rsidRPr="00000000" w14:paraId="00000006">
      <w:pPr>
        <w:contextualSpacing w:val="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Download the Venmo App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Create an account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Search: “Vista Panther Football Boosters”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Click Pay or Request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Type in amount based on $25.00/person.    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48"/>
          <w:szCs w:val="48"/>
          <w:rtl w:val="0"/>
        </w:rPr>
        <w:t xml:space="preserve">Remember that your player eats for FREE!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It will simply ask what this is for.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Please type in </w:t>
      </w: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player name</w:t>
      </w: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 and </w:t>
      </w: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how many people</w:t>
      </w: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 will be attending.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        (ex: Walter Payton and 2 parents)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990"/>
        <w:rPr>
          <w:rFonts w:ascii="Comfortaa" w:cs="Comfortaa" w:eastAsia="Comfortaa" w:hAnsi="Comfortaa"/>
          <w:sz w:val="48"/>
          <w:szCs w:val="4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Click submit. You will get a confirmation and your name will be put on a list!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ommons.wikimedia.org/wiki/File:Venmo_Logo.sv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