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8B" w:rsidRPr="00A359D3" w:rsidRDefault="002D668B" w:rsidP="002D668B">
      <w:pPr>
        <w:pStyle w:val="Title"/>
        <w:rPr>
          <w:rFonts w:cstheme="majorHAnsi"/>
        </w:rPr>
      </w:pPr>
      <w:r w:rsidRPr="00A359D3">
        <w:rPr>
          <w:rFonts w:cstheme="majorHAnsi"/>
        </w:rPr>
        <w:t>B.E.S.T. Approach</w:t>
      </w:r>
    </w:p>
    <w:p w:rsidR="002D668B" w:rsidRPr="00A359D3" w:rsidRDefault="002D668B" w:rsidP="002D668B">
      <w:pPr>
        <w:pStyle w:val="Heading2"/>
        <w:rPr>
          <w:rFonts w:cstheme="majorHAnsi"/>
          <w:i/>
          <w:color w:val="auto"/>
          <w:sz w:val="44"/>
          <w:szCs w:val="44"/>
          <w:u w:val="single"/>
        </w:rPr>
      </w:pPr>
      <w:r w:rsidRPr="00A359D3">
        <w:rPr>
          <w:rFonts w:cstheme="majorHAnsi"/>
          <w:i/>
          <w:color w:val="auto"/>
          <w:sz w:val="44"/>
          <w:szCs w:val="44"/>
          <w:u w:val="single"/>
        </w:rPr>
        <w:t>B</w:t>
      </w:r>
      <w:r>
        <w:rPr>
          <w:rFonts w:cstheme="majorHAnsi"/>
          <w:i/>
          <w:color w:val="auto"/>
          <w:sz w:val="44"/>
          <w:szCs w:val="44"/>
          <w:u w:val="single"/>
        </w:rPr>
        <w:t>uild</w:t>
      </w:r>
    </w:p>
    <w:p w:rsidR="002D668B" w:rsidRPr="00A359D3" w:rsidRDefault="002D668B" w:rsidP="002D668B">
      <w:pPr>
        <w:rPr>
          <w:rFonts w:asciiTheme="majorHAnsi" w:hAnsiTheme="majorHAnsi" w:cstheme="majorHAnsi"/>
        </w:rPr>
      </w:pPr>
      <w:r w:rsidRPr="00A359D3">
        <w:rPr>
          <w:rFonts w:asciiTheme="majorHAnsi" w:hAnsiTheme="majorHAnsi" w:cstheme="majorHAnsi"/>
        </w:rPr>
        <w:t>To be a strong program, it must be able to connect to the community, student body, staff, and parents. Connecting these four areas installs openness in communication which is vital for a program to grow. In the first year, I will install a positive and encouraging connection with students, staff, parents, and community.</w:t>
      </w:r>
    </w:p>
    <w:p w:rsidR="002D668B" w:rsidRPr="00A359D3" w:rsidRDefault="002D668B" w:rsidP="002D668B">
      <w:pPr>
        <w:rPr>
          <w:rFonts w:asciiTheme="majorHAnsi" w:hAnsiTheme="majorHAnsi" w:cstheme="majorHAnsi"/>
        </w:rPr>
      </w:pPr>
      <w:r w:rsidRPr="00A359D3">
        <w:rPr>
          <w:rFonts w:asciiTheme="majorHAnsi" w:hAnsiTheme="majorHAnsi" w:cstheme="majorHAnsi"/>
        </w:rPr>
        <w:t>Students</w:t>
      </w:r>
    </w:p>
    <w:p w:rsidR="002D668B" w:rsidRPr="00A359D3" w:rsidRDefault="002D668B" w:rsidP="002D668B">
      <w:pPr>
        <w:rPr>
          <w:rFonts w:asciiTheme="majorHAnsi" w:hAnsiTheme="majorHAnsi" w:cstheme="majorHAnsi"/>
        </w:rPr>
      </w:pPr>
      <w:r w:rsidRPr="00A359D3">
        <w:rPr>
          <w:rFonts w:asciiTheme="majorHAnsi" w:hAnsiTheme="majorHAnsi" w:cstheme="majorHAnsi"/>
        </w:rPr>
        <w:t>Establishing a connection with the student body by:</w:t>
      </w:r>
    </w:p>
    <w:p w:rsidR="002D668B" w:rsidRPr="00A359D3" w:rsidRDefault="002D668B" w:rsidP="002D668B">
      <w:pPr>
        <w:pStyle w:val="ListParagraph"/>
        <w:numPr>
          <w:ilvl w:val="0"/>
          <w:numId w:val="1"/>
        </w:numPr>
        <w:spacing w:line="276" w:lineRule="auto"/>
        <w:rPr>
          <w:rFonts w:asciiTheme="majorHAnsi" w:hAnsiTheme="majorHAnsi" w:cstheme="majorHAnsi"/>
        </w:rPr>
      </w:pPr>
      <w:r w:rsidRPr="00A359D3">
        <w:rPr>
          <w:rFonts w:asciiTheme="majorHAnsi" w:hAnsiTheme="majorHAnsi" w:cstheme="majorHAnsi"/>
        </w:rPr>
        <w:t>Create post and pre-game rituals to involve all student and players.</w:t>
      </w:r>
    </w:p>
    <w:p w:rsidR="002D668B" w:rsidRPr="00A359D3" w:rsidRDefault="002D668B" w:rsidP="002D668B">
      <w:pPr>
        <w:pStyle w:val="ListParagraph"/>
        <w:numPr>
          <w:ilvl w:val="0"/>
          <w:numId w:val="1"/>
        </w:numPr>
        <w:spacing w:line="276" w:lineRule="auto"/>
        <w:rPr>
          <w:rFonts w:asciiTheme="majorHAnsi" w:hAnsiTheme="majorHAnsi" w:cstheme="majorHAnsi"/>
        </w:rPr>
      </w:pPr>
      <w:r w:rsidRPr="00A359D3">
        <w:rPr>
          <w:rFonts w:asciiTheme="majorHAnsi" w:hAnsiTheme="majorHAnsi" w:cstheme="majorHAnsi"/>
        </w:rPr>
        <w:t>Support rally activities</w:t>
      </w:r>
    </w:p>
    <w:p w:rsidR="002D668B" w:rsidRPr="00A359D3" w:rsidRDefault="002D668B" w:rsidP="002D668B">
      <w:pPr>
        <w:pStyle w:val="ListParagraph"/>
        <w:numPr>
          <w:ilvl w:val="0"/>
          <w:numId w:val="1"/>
        </w:numPr>
        <w:spacing w:line="276" w:lineRule="auto"/>
        <w:rPr>
          <w:rFonts w:asciiTheme="majorHAnsi" w:hAnsiTheme="majorHAnsi" w:cstheme="majorHAnsi"/>
        </w:rPr>
      </w:pPr>
      <w:r w:rsidRPr="00A359D3">
        <w:rPr>
          <w:rFonts w:asciiTheme="majorHAnsi" w:hAnsiTheme="majorHAnsi" w:cstheme="majorHAnsi"/>
        </w:rPr>
        <w:t>Involve clubs and media assemblies</w:t>
      </w:r>
    </w:p>
    <w:p w:rsidR="002D668B" w:rsidRPr="00A359D3" w:rsidRDefault="002D668B" w:rsidP="002D668B">
      <w:pPr>
        <w:pStyle w:val="ListParagraph"/>
        <w:numPr>
          <w:ilvl w:val="0"/>
          <w:numId w:val="1"/>
        </w:numPr>
        <w:spacing w:line="276" w:lineRule="auto"/>
        <w:rPr>
          <w:rFonts w:asciiTheme="majorHAnsi" w:hAnsiTheme="majorHAnsi" w:cstheme="majorHAnsi"/>
        </w:rPr>
      </w:pPr>
      <w:r w:rsidRPr="00A359D3">
        <w:rPr>
          <w:rFonts w:asciiTheme="majorHAnsi" w:hAnsiTheme="majorHAnsi" w:cstheme="majorHAnsi"/>
        </w:rPr>
        <w:t>Student involvement.</w:t>
      </w:r>
    </w:p>
    <w:p w:rsidR="002D668B" w:rsidRPr="00A359D3" w:rsidRDefault="002D668B" w:rsidP="002D668B">
      <w:pPr>
        <w:rPr>
          <w:rFonts w:asciiTheme="majorHAnsi" w:hAnsiTheme="majorHAnsi" w:cstheme="majorHAnsi"/>
          <w:b/>
        </w:rPr>
      </w:pPr>
      <w:r w:rsidRPr="00A359D3">
        <w:rPr>
          <w:rFonts w:asciiTheme="majorHAnsi" w:hAnsiTheme="majorHAnsi" w:cstheme="majorHAnsi"/>
          <w:b/>
        </w:rPr>
        <w:t>Staff</w:t>
      </w:r>
    </w:p>
    <w:p w:rsidR="002D668B" w:rsidRPr="00A359D3" w:rsidRDefault="002D668B" w:rsidP="002D668B">
      <w:pPr>
        <w:rPr>
          <w:rFonts w:asciiTheme="majorHAnsi" w:hAnsiTheme="majorHAnsi" w:cstheme="majorHAnsi"/>
        </w:rPr>
      </w:pPr>
      <w:r w:rsidRPr="00A359D3">
        <w:rPr>
          <w:rFonts w:asciiTheme="majorHAnsi" w:hAnsiTheme="majorHAnsi" w:cstheme="majorHAnsi"/>
        </w:rPr>
        <w:t xml:space="preserve">Keeping direct communication with teachers encourages success in player grades and behavior. Teacher will not only be involved with players in the classroom, but will have the opportunity to participate in our </w:t>
      </w:r>
      <w:r w:rsidRPr="00A359D3">
        <w:rPr>
          <w:rFonts w:asciiTheme="majorHAnsi" w:hAnsiTheme="majorHAnsi" w:cstheme="majorHAnsi"/>
          <w:b/>
        </w:rPr>
        <w:t>GPS</w:t>
      </w:r>
      <w:r w:rsidRPr="00A359D3">
        <w:rPr>
          <w:rFonts w:asciiTheme="majorHAnsi" w:hAnsiTheme="majorHAnsi" w:cstheme="majorHAnsi"/>
        </w:rPr>
        <w:t xml:space="preserve">. </w:t>
      </w:r>
      <w:r w:rsidRPr="00A359D3">
        <w:rPr>
          <w:rFonts w:asciiTheme="majorHAnsi" w:hAnsiTheme="majorHAnsi" w:cstheme="majorHAnsi"/>
          <w:b/>
        </w:rPr>
        <w:t>GPS</w:t>
      </w:r>
      <w:r w:rsidRPr="00A359D3">
        <w:rPr>
          <w:rFonts w:asciiTheme="majorHAnsi" w:hAnsiTheme="majorHAnsi" w:cstheme="majorHAnsi"/>
        </w:rPr>
        <w:t xml:space="preserve"> is our </w:t>
      </w:r>
      <w:r w:rsidRPr="00A359D3">
        <w:rPr>
          <w:rFonts w:asciiTheme="majorHAnsi" w:hAnsiTheme="majorHAnsi" w:cstheme="majorHAnsi"/>
          <w:b/>
        </w:rPr>
        <w:t>G</w:t>
      </w:r>
      <w:r w:rsidRPr="00A359D3">
        <w:rPr>
          <w:rFonts w:asciiTheme="majorHAnsi" w:hAnsiTheme="majorHAnsi" w:cstheme="majorHAnsi"/>
        </w:rPr>
        <w:t>uest Pregame Speaker. This gives the staff to show their support by speaking to players before games for encouragement. In turn this gives the athletes the opportunity to perform on behalf of that teacher.</w:t>
      </w:r>
    </w:p>
    <w:p w:rsidR="002D668B" w:rsidRPr="00A359D3" w:rsidRDefault="002D668B" w:rsidP="002D668B">
      <w:pPr>
        <w:rPr>
          <w:rFonts w:asciiTheme="majorHAnsi" w:hAnsiTheme="majorHAnsi" w:cstheme="majorHAnsi"/>
          <w:b/>
        </w:rPr>
      </w:pPr>
      <w:r w:rsidRPr="00A359D3">
        <w:rPr>
          <w:rFonts w:asciiTheme="majorHAnsi" w:hAnsiTheme="majorHAnsi" w:cstheme="majorHAnsi"/>
          <w:b/>
        </w:rPr>
        <w:t>Parents</w:t>
      </w:r>
    </w:p>
    <w:p w:rsidR="002D668B" w:rsidRPr="00A359D3" w:rsidRDefault="002D668B" w:rsidP="002D668B">
      <w:pPr>
        <w:rPr>
          <w:rFonts w:asciiTheme="majorHAnsi" w:hAnsiTheme="majorHAnsi" w:cstheme="majorHAnsi"/>
        </w:rPr>
      </w:pPr>
      <w:r w:rsidRPr="00A359D3">
        <w:rPr>
          <w:rFonts w:asciiTheme="majorHAnsi" w:hAnsiTheme="majorHAnsi" w:cstheme="majorHAnsi"/>
        </w:rPr>
        <w:t>Parents are the most influential force of any player’s decision to play sports; this is why communication is vital. Having feedback from the parents and allowing the tools that are available equips them to be heard. I will be accessible in many ways; Direct line, Cell phone, Website, and in person. I believe in an open program that allows transparency with the parents and team. Through this openness, parents will see the opportunities they will have to participate with their child.</w:t>
      </w:r>
    </w:p>
    <w:p w:rsidR="002D668B" w:rsidRPr="00A359D3" w:rsidRDefault="002D668B" w:rsidP="002D668B">
      <w:pPr>
        <w:rPr>
          <w:rFonts w:asciiTheme="majorHAnsi" w:hAnsiTheme="majorHAnsi" w:cstheme="majorHAnsi"/>
          <w:b/>
        </w:rPr>
      </w:pPr>
      <w:r w:rsidRPr="00A359D3">
        <w:rPr>
          <w:rFonts w:asciiTheme="majorHAnsi" w:hAnsiTheme="majorHAnsi" w:cstheme="majorHAnsi"/>
          <w:b/>
        </w:rPr>
        <w:t>Community</w:t>
      </w:r>
    </w:p>
    <w:p w:rsidR="002D668B" w:rsidRPr="00A359D3" w:rsidRDefault="002D668B" w:rsidP="002D668B">
      <w:pPr>
        <w:rPr>
          <w:rFonts w:asciiTheme="majorHAnsi" w:hAnsiTheme="majorHAnsi" w:cstheme="majorHAnsi"/>
        </w:rPr>
      </w:pPr>
      <w:r w:rsidRPr="00A359D3">
        <w:rPr>
          <w:rFonts w:asciiTheme="majorHAnsi" w:hAnsiTheme="majorHAnsi" w:cstheme="majorHAnsi"/>
        </w:rPr>
        <w:t xml:space="preserve">Reaching out to the community is another way to reach out to the youth. My program will implement program that will involve our community. For example, youth camps during the summer and off-season. The youth will have the opportunity to learn the basic techniques and skills needed to be successful in the sport of football. Also, provide support to local leagues. My program will establish a feeder program that reaches out to our middle school youth through invites and visitation, as well as skill devolvement during the off-season. </w:t>
      </w:r>
    </w:p>
    <w:p w:rsidR="002D668B" w:rsidRPr="00A359D3" w:rsidRDefault="002D668B" w:rsidP="002D668B">
      <w:pPr>
        <w:rPr>
          <w:rFonts w:asciiTheme="majorHAnsi" w:hAnsiTheme="majorHAnsi" w:cstheme="majorHAnsi"/>
        </w:rPr>
      </w:pPr>
      <w:r w:rsidRPr="00A359D3">
        <w:rPr>
          <w:rFonts w:asciiTheme="majorHAnsi" w:hAnsiTheme="majorHAnsi" w:cstheme="majorHAnsi"/>
        </w:rPr>
        <w:t>Without a successful connection with our students, staff, parents, and community, we cannot build a successful program.</w:t>
      </w:r>
    </w:p>
    <w:p w:rsidR="002D668B" w:rsidRPr="00A359D3" w:rsidRDefault="002D668B" w:rsidP="002D668B">
      <w:pPr>
        <w:pStyle w:val="Heading2"/>
        <w:rPr>
          <w:rFonts w:cstheme="majorHAnsi"/>
          <w:i/>
          <w:color w:val="auto"/>
          <w:sz w:val="44"/>
          <w:szCs w:val="44"/>
          <w:u w:val="single"/>
        </w:rPr>
      </w:pPr>
      <w:r w:rsidRPr="00A359D3">
        <w:rPr>
          <w:rFonts w:cstheme="majorHAnsi"/>
          <w:i/>
          <w:color w:val="auto"/>
          <w:sz w:val="44"/>
          <w:szCs w:val="44"/>
          <w:u w:val="single"/>
        </w:rPr>
        <w:lastRenderedPageBreak/>
        <w:t>Establish</w:t>
      </w:r>
    </w:p>
    <w:p w:rsidR="002D668B" w:rsidRPr="00A359D3" w:rsidRDefault="002D668B" w:rsidP="002D668B">
      <w:pPr>
        <w:rPr>
          <w:rFonts w:asciiTheme="majorHAnsi" w:hAnsiTheme="majorHAnsi" w:cstheme="majorHAnsi"/>
        </w:rPr>
      </w:pPr>
      <w:r w:rsidRPr="00A359D3">
        <w:rPr>
          <w:rFonts w:asciiTheme="majorHAnsi" w:hAnsiTheme="majorHAnsi" w:cstheme="majorHAnsi"/>
        </w:rPr>
        <w:t>Building a program requires patience and vision. Establishing a positive connection is the first step to maintain a successful program. In maintaining and improving success, I will focus on three areas; athletically, academically, and socially/emotionally</w:t>
      </w:r>
    </w:p>
    <w:p w:rsidR="002D668B" w:rsidRPr="00D24C4B" w:rsidRDefault="002D668B" w:rsidP="002D668B">
      <w:pPr>
        <w:rPr>
          <w:rFonts w:asciiTheme="majorHAnsi" w:hAnsiTheme="majorHAnsi" w:cstheme="majorHAnsi"/>
          <w:b/>
          <w:i/>
        </w:rPr>
      </w:pPr>
      <w:r w:rsidRPr="00D24C4B">
        <w:rPr>
          <w:rFonts w:asciiTheme="majorHAnsi" w:hAnsiTheme="majorHAnsi" w:cstheme="majorHAnsi"/>
          <w:b/>
          <w:i/>
        </w:rPr>
        <w:t>Feeder Program</w:t>
      </w:r>
    </w:p>
    <w:p w:rsidR="002D668B" w:rsidRPr="00A359D3" w:rsidRDefault="002D668B" w:rsidP="002D668B">
      <w:pPr>
        <w:rPr>
          <w:rFonts w:asciiTheme="majorHAnsi" w:hAnsiTheme="majorHAnsi" w:cstheme="majorHAnsi"/>
        </w:rPr>
      </w:pPr>
      <w:r>
        <w:rPr>
          <w:rFonts w:asciiTheme="majorHAnsi" w:hAnsiTheme="majorHAnsi" w:cstheme="majorHAnsi"/>
        </w:rPr>
        <w:t>Establish a feeder program for our youth through the CCYF platform. Creating a connection with our youth in our boundary areas from elementary and middle schools. I will involve myself and staff to connect and inform our community for participating and connecting our community.</w:t>
      </w:r>
    </w:p>
    <w:p w:rsidR="002D668B" w:rsidRPr="00A359D3" w:rsidRDefault="002D668B" w:rsidP="002D668B">
      <w:pPr>
        <w:rPr>
          <w:rFonts w:asciiTheme="majorHAnsi" w:hAnsiTheme="majorHAnsi" w:cstheme="majorHAnsi"/>
          <w:b/>
        </w:rPr>
      </w:pPr>
      <w:r w:rsidRPr="00A359D3">
        <w:rPr>
          <w:rFonts w:asciiTheme="majorHAnsi" w:hAnsiTheme="majorHAnsi" w:cstheme="majorHAnsi"/>
          <w:b/>
        </w:rPr>
        <w:t>Athletically</w:t>
      </w:r>
    </w:p>
    <w:p w:rsidR="002D668B" w:rsidRDefault="002D668B" w:rsidP="002D668B">
      <w:pPr>
        <w:rPr>
          <w:rFonts w:asciiTheme="majorHAnsi" w:hAnsiTheme="majorHAnsi" w:cstheme="majorHAnsi"/>
        </w:rPr>
      </w:pPr>
      <w:r w:rsidRPr="00A359D3">
        <w:rPr>
          <w:rFonts w:asciiTheme="majorHAnsi" w:hAnsiTheme="majorHAnsi" w:cstheme="majorHAnsi"/>
        </w:rPr>
        <w:t xml:space="preserve">Being competitive, we must start with our weight training program. We will continue to focus on speed, agility, and strength. This is not just a summer program, but our program will be based on a sport specific workout that all athletes can be part of. This program benefits and supports all sports. This program will allow and encourage football athletes to participate in other sports, in which </w:t>
      </w:r>
      <w:r>
        <w:rPr>
          <w:rFonts w:asciiTheme="majorHAnsi" w:hAnsiTheme="majorHAnsi" w:cstheme="majorHAnsi"/>
        </w:rPr>
        <w:t>we</w:t>
      </w:r>
      <w:r w:rsidRPr="00A359D3">
        <w:rPr>
          <w:rFonts w:asciiTheme="majorHAnsi" w:hAnsiTheme="majorHAnsi" w:cstheme="majorHAnsi"/>
        </w:rPr>
        <w:t xml:space="preserve"> support and will push.  Through our weight program, we will establish an atmosphere of one program.</w:t>
      </w:r>
    </w:p>
    <w:p w:rsidR="002D668B" w:rsidRDefault="002D668B" w:rsidP="002D668B">
      <w:pPr>
        <w:rPr>
          <w:rFonts w:asciiTheme="majorHAnsi" w:hAnsiTheme="majorHAnsi" w:cstheme="majorHAnsi"/>
        </w:rPr>
      </w:pPr>
      <w:r>
        <w:rPr>
          <w:rFonts w:asciiTheme="majorHAnsi" w:hAnsiTheme="majorHAnsi" w:cstheme="majorHAnsi"/>
        </w:rPr>
        <w:t>Volt Athletic Program</w:t>
      </w:r>
    </w:p>
    <w:p w:rsidR="002D668B" w:rsidRDefault="002D668B" w:rsidP="002D668B">
      <w:pPr>
        <w:pStyle w:val="ListParagraph"/>
        <w:numPr>
          <w:ilvl w:val="0"/>
          <w:numId w:val="4"/>
        </w:numPr>
        <w:rPr>
          <w:rFonts w:asciiTheme="majorHAnsi" w:hAnsiTheme="majorHAnsi" w:cstheme="majorHAnsi"/>
        </w:rPr>
      </w:pPr>
      <w:r>
        <w:rPr>
          <w:rFonts w:asciiTheme="majorHAnsi" w:hAnsiTheme="majorHAnsi" w:cstheme="majorHAnsi"/>
        </w:rPr>
        <w:t>Class</w:t>
      </w:r>
    </w:p>
    <w:p w:rsidR="002D668B" w:rsidRDefault="002D668B" w:rsidP="002D668B">
      <w:pPr>
        <w:pStyle w:val="ListParagraph"/>
        <w:numPr>
          <w:ilvl w:val="0"/>
          <w:numId w:val="4"/>
        </w:numPr>
        <w:rPr>
          <w:rFonts w:asciiTheme="majorHAnsi" w:hAnsiTheme="majorHAnsi" w:cstheme="majorHAnsi"/>
        </w:rPr>
      </w:pPr>
      <w:r>
        <w:rPr>
          <w:rFonts w:asciiTheme="majorHAnsi" w:hAnsiTheme="majorHAnsi" w:cstheme="majorHAnsi"/>
        </w:rPr>
        <w:t>Working in conjunction with the PE Department</w:t>
      </w:r>
    </w:p>
    <w:p w:rsidR="002D668B" w:rsidRDefault="002D668B" w:rsidP="002D668B">
      <w:pPr>
        <w:pStyle w:val="ListParagraph"/>
        <w:numPr>
          <w:ilvl w:val="0"/>
          <w:numId w:val="4"/>
        </w:numPr>
        <w:rPr>
          <w:rFonts w:asciiTheme="majorHAnsi" w:hAnsiTheme="majorHAnsi" w:cstheme="majorHAnsi"/>
        </w:rPr>
      </w:pPr>
      <w:r>
        <w:rPr>
          <w:rFonts w:asciiTheme="majorHAnsi" w:hAnsiTheme="majorHAnsi" w:cstheme="majorHAnsi"/>
        </w:rPr>
        <w:t>Build, tracks athletic growth</w:t>
      </w:r>
    </w:p>
    <w:p w:rsidR="002D668B" w:rsidRDefault="002D668B" w:rsidP="002D668B">
      <w:pPr>
        <w:pStyle w:val="ListParagraph"/>
        <w:numPr>
          <w:ilvl w:val="0"/>
          <w:numId w:val="4"/>
        </w:numPr>
        <w:rPr>
          <w:rFonts w:asciiTheme="majorHAnsi" w:hAnsiTheme="majorHAnsi" w:cstheme="majorHAnsi"/>
        </w:rPr>
      </w:pPr>
      <w:r>
        <w:rPr>
          <w:rFonts w:asciiTheme="majorHAnsi" w:hAnsiTheme="majorHAnsi" w:cstheme="majorHAnsi"/>
        </w:rPr>
        <w:t>Customizable</w:t>
      </w:r>
    </w:p>
    <w:p w:rsidR="002D668B" w:rsidRDefault="002D668B" w:rsidP="002D668B">
      <w:pPr>
        <w:rPr>
          <w:rFonts w:asciiTheme="majorHAnsi" w:hAnsiTheme="majorHAnsi" w:cstheme="majorHAnsi"/>
        </w:rPr>
      </w:pPr>
      <w:r>
        <w:rPr>
          <w:rFonts w:asciiTheme="majorHAnsi" w:hAnsiTheme="majorHAnsi" w:cstheme="majorHAnsi"/>
        </w:rPr>
        <w:t>Program</w:t>
      </w:r>
    </w:p>
    <w:p w:rsidR="002D668B" w:rsidRDefault="002D668B" w:rsidP="002D668B">
      <w:pPr>
        <w:rPr>
          <w:rFonts w:asciiTheme="majorHAnsi" w:hAnsiTheme="majorHAnsi" w:cstheme="majorHAnsi"/>
        </w:rPr>
      </w:pPr>
      <w:r>
        <w:rPr>
          <w:rFonts w:asciiTheme="majorHAnsi" w:hAnsiTheme="majorHAnsi" w:cstheme="majorHAnsi"/>
        </w:rPr>
        <w:t>Building a program that focuses on outreach create a strong sense of community. I have many venues on how we can build our program and sure up the Timberwolves community.</w:t>
      </w:r>
    </w:p>
    <w:p w:rsidR="002D668B" w:rsidRDefault="002D668B" w:rsidP="002D668B">
      <w:pPr>
        <w:pStyle w:val="ListParagraph"/>
        <w:numPr>
          <w:ilvl w:val="0"/>
          <w:numId w:val="5"/>
        </w:numPr>
        <w:rPr>
          <w:rFonts w:asciiTheme="majorHAnsi" w:hAnsiTheme="majorHAnsi" w:cstheme="majorHAnsi"/>
        </w:rPr>
      </w:pPr>
      <w:r>
        <w:rPr>
          <w:rFonts w:asciiTheme="majorHAnsi" w:hAnsiTheme="majorHAnsi" w:cstheme="majorHAnsi"/>
        </w:rPr>
        <w:t>Youth Camps</w:t>
      </w:r>
    </w:p>
    <w:p w:rsidR="002D668B" w:rsidRDefault="002D668B" w:rsidP="002D668B">
      <w:pPr>
        <w:pStyle w:val="ListParagraph"/>
        <w:numPr>
          <w:ilvl w:val="0"/>
          <w:numId w:val="5"/>
        </w:numPr>
        <w:rPr>
          <w:rFonts w:asciiTheme="majorHAnsi" w:hAnsiTheme="majorHAnsi" w:cstheme="majorHAnsi"/>
        </w:rPr>
      </w:pPr>
      <w:r>
        <w:rPr>
          <w:rFonts w:asciiTheme="majorHAnsi" w:hAnsiTheme="majorHAnsi" w:cstheme="majorHAnsi"/>
        </w:rPr>
        <w:t>Host High School Tournaments</w:t>
      </w:r>
    </w:p>
    <w:p w:rsidR="002D668B" w:rsidRDefault="002D668B" w:rsidP="002D668B">
      <w:pPr>
        <w:pStyle w:val="ListParagraph"/>
        <w:numPr>
          <w:ilvl w:val="0"/>
          <w:numId w:val="5"/>
        </w:numPr>
        <w:rPr>
          <w:rFonts w:asciiTheme="majorHAnsi" w:hAnsiTheme="majorHAnsi" w:cstheme="majorHAnsi"/>
        </w:rPr>
      </w:pPr>
      <w:r>
        <w:rPr>
          <w:rFonts w:asciiTheme="majorHAnsi" w:hAnsiTheme="majorHAnsi" w:cstheme="majorHAnsi"/>
        </w:rPr>
        <w:t>GPS – Guest Pre-game Speaker With staff and parents</w:t>
      </w:r>
    </w:p>
    <w:p w:rsidR="002D668B" w:rsidRDefault="002D668B" w:rsidP="002D668B">
      <w:pPr>
        <w:pStyle w:val="ListParagraph"/>
        <w:numPr>
          <w:ilvl w:val="0"/>
          <w:numId w:val="5"/>
        </w:numPr>
        <w:rPr>
          <w:rFonts w:asciiTheme="majorHAnsi" w:hAnsiTheme="majorHAnsi" w:cstheme="majorHAnsi"/>
        </w:rPr>
      </w:pPr>
      <w:r>
        <w:rPr>
          <w:rFonts w:asciiTheme="majorHAnsi" w:hAnsiTheme="majorHAnsi" w:cstheme="majorHAnsi"/>
        </w:rPr>
        <w:t>2</w:t>
      </w:r>
      <w:r w:rsidRPr="00D6229B">
        <w:rPr>
          <w:rFonts w:asciiTheme="majorHAnsi" w:hAnsiTheme="majorHAnsi" w:cstheme="majorHAnsi"/>
          <w:vertAlign w:val="superscript"/>
        </w:rPr>
        <w:t>nd</w:t>
      </w:r>
      <w:r>
        <w:rPr>
          <w:rFonts w:asciiTheme="majorHAnsi" w:hAnsiTheme="majorHAnsi" w:cstheme="majorHAnsi"/>
        </w:rPr>
        <w:t xml:space="preserve"> and Seven Reading Program</w:t>
      </w:r>
    </w:p>
    <w:p w:rsidR="002D668B" w:rsidRDefault="002D668B" w:rsidP="002D668B">
      <w:pPr>
        <w:pStyle w:val="ListParagraph"/>
        <w:numPr>
          <w:ilvl w:val="0"/>
          <w:numId w:val="5"/>
        </w:numPr>
        <w:rPr>
          <w:rFonts w:asciiTheme="majorHAnsi" w:hAnsiTheme="majorHAnsi" w:cstheme="majorHAnsi"/>
        </w:rPr>
      </w:pPr>
      <w:r>
        <w:rPr>
          <w:rFonts w:asciiTheme="majorHAnsi" w:hAnsiTheme="majorHAnsi" w:cstheme="majorHAnsi"/>
        </w:rPr>
        <w:t>Team building</w:t>
      </w:r>
    </w:p>
    <w:p w:rsidR="002D668B" w:rsidRDefault="002D668B" w:rsidP="002D668B">
      <w:pPr>
        <w:pStyle w:val="ListParagraph"/>
        <w:numPr>
          <w:ilvl w:val="1"/>
          <w:numId w:val="5"/>
        </w:numPr>
        <w:rPr>
          <w:rFonts w:asciiTheme="majorHAnsi" w:hAnsiTheme="majorHAnsi" w:cstheme="majorHAnsi"/>
        </w:rPr>
      </w:pPr>
      <w:r>
        <w:rPr>
          <w:rFonts w:asciiTheme="majorHAnsi" w:hAnsiTheme="majorHAnsi" w:cstheme="majorHAnsi"/>
        </w:rPr>
        <w:t>Leadership</w:t>
      </w:r>
    </w:p>
    <w:p w:rsidR="002D668B" w:rsidRDefault="002D668B" w:rsidP="002D668B">
      <w:pPr>
        <w:pStyle w:val="ListParagraph"/>
        <w:numPr>
          <w:ilvl w:val="1"/>
          <w:numId w:val="5"/>
        </w:numPr>
        <w:rPr>
          <w:rFonts w:asciiTheme="majorHAnsi" w:hAnsiTheme="majorHAnsi" w:cstheme="majorHAnsi"/>
        </w:rPr>
      </w:pPr>
      <w:r>
        <w:rPr>
          <w:rFonts w:asciiTheme="majorHAnsi" w:hAnsiTheme="majorHAnsi" w:cstheme="majorHAnsi"/>
        </w:rPr>
        <w:t>Service</w:t>
      </w:r>
    </w:p>
    <w:p w:rsidR="002D668B" w:rsidRPr="00D6229B" w:rsidRDefault="002D668B" w:rsidP="002D668B">
      <w:pPr>
        <w:pStyle w:val="ListParagraph"/>
        <w:numPr>
          <w:ilvl w:val="1"/>
          <w:numId w:val="5"/>
        </w:numPr>
        <w:rPr>
          <w:rFonts w:asciiTheme="majorHAnsi" w:hAnsiTheme="majorHAnsi" w:cstheme="majorHAnsi"/>
        </w:rPr>
      </w:pPr>
      <w:r>
        <w:rPr>
          <w:rFonts w:asciiTheme="majorHAnsi" w:hAnsiTheme="majorHAnsi" w:cstheme="majorHAnsi"/>
        </w:rPr>
        <w:t>Community</w:t>
      </w:r>
    </w:p>
    <w:p w:rsidR="002D668B" w:rsidRPr="00A359D3" w:rsidRDefault="002D668B" w:rsidP="002D668B">
      <w:pPr>
        <w:pStyle w:val="Heading3"/>
        <w:rPr>
          <w:rFonts w:cstheme="majorHAnsi"/>
        </w:rPr>
      </w:pPr>
    </w:p>
    <w:p w:rsidR="002D668B" w:rsidRDefault="002D668B" w:rsidP="002D668B">
      <w:pPr>
        <w:rPr>
          <w:rFonts w:asciiTheme="majorHAnsi" w:hAnsiTheme="majorHAnsi" w:cstheme="majorHAnsi"/>
          <w:b/>
        </w:rPr>
      </w:pPr>
    </w:p>
    <w:p w:rsidR="002D668B" w:rsidRPr="00A359D3" w:rsidRDefault="002D668B" w:rsidP="002D668B">
      <w:pPr>
        <w:rPr>
          <w:rFonts w:asciiTheme="majorHAnsi" w:hAnsiTheme="majorHAnsi" w:cstheme="majorHAnsi"/>
          <w:b/>
        </w:rPr>
      </w:pPr>
      <w:r w:rsidRPr="00A359D3">
        <w:rPr>
          <w:rFonts w:asciiTheme="majorHAnsi" w:hAnsiTheme="majorHAnsi" w:cstheme="majorHAnsi"/>
          <w:b/>
        </w:rPr>
        <w:t>Academically</w:t>
      </w:r>
    </w:p>
    <w:p w:rsidR="002D668B" w:rsidRPr="00A359D3" w:rsidRDefault="002D668B" w:rsidP="002D668B">
      <w:pPr>
        <w:rPr>
          <w:rFonts w:asciiTheme="majorHAnsi" w:hAnsiTheme="majorHAnsi" w:cstheme="majorHAnsi"/>
        </w:rPr>
      </w:pPr>
      <w:r w:rsidRPr="00A359D3">
        <w:rPr>
          <w:rFonts w:asciiTheme="majorHAnsi" w:hAnsiTheme="majorHAnsi" w:cstheme="majorHAnsi"/>
        </w:rPr>
        <w:lastRenderedPageBreak/>
        <w:t>As the head coach, my role does not limit to coaching football. It will be my responsibility to provide support to all athletes during their academic years in high school. I will provide study tables that will give our athletes the extra academic time and help needed to maintain academic excellence during their athletic season</w:t>
      </w:r>
      <w:r>
        <w:rPr>
          <w:rFonts w:asciiTheme="majorHAnsi" w:hAnsiTheme="majorHAnsi" w:cstheme="majorHAnsi"/>
        </w:rPr>
        <w:t xml:space="preserve"> along with the available resources here at Heritage</w:t>
      </w:r>
      <w:r w:rsidRPr="00A359D3">
        <w:rPr>
          <w:rFonts w:asciiTheme="majorHAnsi" w:hAnsiTheme="majorHAnsi" w:cstheme="majorHAnsi"/>
        </w:rPr>
        <w:t>. I will use the tools that are available to maintain proper observance of student athlete academic progress. Having the capability to monitor student athletes academic progress will equip me to successfully support our athletes, staff, and community. Other ways that I can support the student, staff, and community is by providing the following:</w:t>
      </w:r>
    </w:p>
    <w:p w:rsidR="002D668B" w:rsidRPr="00A359D3" w:rsidRDefault="002D668B" w:rsidP="002D668B">
      <w:pPr>
        <w:rPr>
          <w:rFonts w:asciiTheme="majorHAnsi" w:hAnsiTheme="majorHAnsi" w:cstheme="majorHAnsi"/>
          <w:b/>
        </w:rPr>
      </w:pPr>
      <w:r w:rsidRPr="00A359D3">
        <w:rPr>
          <w:rFonts w:asciiTheme="majorHAnsi" w:hAnsiTheme="majorHAnsi" w:cstheme="majorHAnsi"/>
          <w:b/>
        </w:rPr>
        <w:t>Academic Pathways</w:t>
      </w:r>
    </w:p>
    <w:p w:rsidR="002D668B" w:rsidRPr="00A359D3" w:rsidRDefault="002D668B" w:rsidP="002D668B">
      <w:pPr>
        <w:spacing w:after="0" w:line="240" w:lineRule="auto"/>
        <w:rPr>
          <w:rFonts w:asciiTheme="majorHAnsi" w:hAnsiTheme="majorHAnsi" w:cstheme="majorHAnsi"/>
          <w:b/>
          <w:sz w:val="20"/>
          <w:szCs w:val="20"/>
        </w:rPr>
      </w:pPr>
      <w:r w:rsidRPr="00A359D3">
        <w:rPr>
          <w:rFonts w:asciiTheme="majorHAnsi" w:eastAsia="Arial" w:hAnsiTheme="majorHAnsi" w:cstheme="majorHAnsi"/>
          <w:b/>
          <w:color w:val="252525"/>
          <w:sz w:val="20"/>
          <w:szCs w:val="20"/>
        </w:rPr>
        <w:t>Grades 9-12</w:t>
      </w:r>
    </w:p>
    <w:p w:rsidR="002D668B" w:rsidRPr="00A359D3" w:rsidRDefault="002D668B" w:rsidP="002D668B">
      <w:pPr>
        <w:pStyle w:val="ListParagraph"/>
        <w:numPr>
          <w:ilvl w:val="0"/>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Classes and Program</w:t>
      </w:r>
    </w:p>
    <w:p w:rsidR="002D668B" w:rsidRPr="00A359D3" w:rsidRDefault="002D668B" w:rsidP="002D668B">
      <w:pPr>
        <w:pStyle w:val="ListParagraph"/>
        <w:numPr>
          <w:ilvl w:val="1"/>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NCAA Clearinghouse</w:t>
      </w:r>
    </w:p>
    <w:p w:rsidR="002D668B" w:rsidRPr="00A359D3" w:rsidRDefault="002D668B" w:rsidP="002D668B">
      <w:pPr>
        <w:pStyle w:val="ListParagraph"/>
        <w:numPr>
          <w:ilvl w:val="1"/>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T-Wolf Ambassadors [Rights of Passage Program ]</w:t>
      </w:r>
    </w:p>
    <w:p w:rsidR="002D668B" w:rsidRPr="00A359D3" w:rsidRDefault="002D668B" w:rsidP="002D668B">
      <w:pPr>
        <w:pStyle w:val="ListParagraph"/>
        <w:numPr>
          <w:ilvl w:val="1"/>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Honors Level Courses</w:t>
      </w:r>
    </w:p>
    <w:p w:rsidR="002D668B" w:rsidRPr="00A359D3" w:rsidRDefault="002D668B" w:rsidP="002D668B">
      <w:pPr>
        <w:pStyle w:val="ListParagraph"/>
        <w:numPr>
          <w:ilvl w:val="1"/>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Strength and Development Period (volt) All Athletes</w:t>
      </w:r>
    </w:p>
    <w:p w:rsidR="002D668B" w:rsidRPr="00A359D3" w:rsidRDefault="002D668B" w:rsidP="002D668B">
      <w:pPr>
        <w:pStyle w:val="ListParagraph"/>
        <w:numPr>
          <w:ilvl w:val="1"/>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Community service</w:t>
      </w:r>
    </w:p>
    <w:p w:rsidR="002D668B" w:rsidRPr="00A359D3" w:rsidRDefault="002D668B" w:rsidP="002D668B">
      <w:pPr>
        <w:pStyle w:val="ListParagraph"/>
        <w:numPr>
          <w:ilvl w:val="1"/>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College Ready Pathway</w:t>
      </w:r>
    </w:p>
    <w:p w:rsidR="002D668B" w:rsidRPr="00A359D3" w:rsidRDefault="002D668B" w:rsidP="002D668B">
      <w:pPr>
        <w:spacing w:after="0" w:line="240" w:lineRule="auto"/>
        <w:rPr>
          <w:rFonts w:asciiTheme="majorHAnsi" w:eastAsiaTheme="minorEastAsia" w:hAnsiTheme="majorHAnsi" w:cstheme="majorHAnsi"/>
          <w:b/>
          <w:sz w:val="20"/>
          <w:szCs w:val="20"/>
        </w:rPr>
      </w:pPr>
      <w:r w:rsidRPr="00A359D3">
        <w:rPr>
          <w:rFonts w:asciiTheme="majorHAnsi" w:eastAsia="Arial" w:hAnsiTheme="majorHAnsi" w:cstheme="majorHAnsi"/>
          <w:b/>
          <w:color w:val="252525"/>
          <w:sz w:val="20"/>
          <w:szCs w:val="20"/>
        </w:rPr>
        <w:t>Grades 11-12</w:t>
      </w:r>
    </w:p>
    <w:p w:rsidR="002D668B" w:rsidRPr="00A359D3" w:rsidRDefault="002D668B" w:rsidP="002D668B">
      <w:pPr>
        <w:pStyle w:val="ListParagraph"/>
        <w:numPr>
          <w:ilvl w:val="0"/>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Classes and Programs</w:t>
      </w:r>
    </w:p>
    <w:p w:rsidR="002D668B" w:rsidRPr="00A359D3" w:rsidRDefault="002D668B" w:rsidP="002D668B">
      <w:pPr>
        <w:pStyle w:val="ListParagraph"/>
        <w:numPr>
          <w:ilvl w:val="1"/>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Running Start</w:t>
      </w:r>
    </w:p>
    <w:p w:rsidR="002D668B" w:rsidRPr="00A359D3" w:rsidRDefault="002D668B" w:rsidP="002D668B">
      <w:pPr>
        <w:pStyle w:val="ListParagraph"/>
        <w:numPr>
          <w:ilvl w:val="1"/>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 xml:space="preserve">NCAA Clearinghouse </w:t>
      </w:r>
    </w:p>
    <w:p w:rsidR="002D668B" w:rsidRPr="00A359D3" w:rsidRDefault="002D668B" w:rsidP="002D668B">
      <w:pPr>
        <w:pStyle w:val="ListParagraph"/>
        <w:numPr>
          <w:ilvl w:val="1"/>
          <w:numId w:val="3"/>
        </w:numPr>
        <w:spacing w:after="0" w:line="240" w:lineRule="auto"/>
        <w:rPr>
          <w:rFonts w:asciiTheme="majorHAnsi" w:hAnsiTheme="majorHAnsi" w:cstheme="majorHAnsi"/>
          <w:sz w:val="20"/>
          <w:szCs w:val="20"/>
        </w:rPr>
      </w:pPr>
      <w:r w:rsidRPr="00A359D3">
        <w:rPr>
          <w:rFonts w:asciiTheme="majorHAnsi" w:eastAsia="Arial" w:hAnsiTheme="majorHAnsi" w:cstheme="majorHAnsi"/>
          <w:color w:val="252525"/>
          <w:sz w:val="20"/>
          <w:szCs w:val="20"/>
        </w:rPr>
        <w:t xml:space="preserve">T-Wolf Ambassadors </w:t>
      </w:r>
    </w:p>
    <w:p w:rsidR="002D668B" w:rsidRPr="00A359D3" w:rsidRDefault="002D668B" w:rsidP="002D668B">
      <w:pPr>
        <w:pStyle w:val="ListParagraph"/>
        <w:numPr>
          <w:ilvl w:val="1"/>
          <w:numId w:val="3"/>
        </w:numPr>
        <w:spacing w:after="0" w:line="240" w:lineRule="auto"/>
        <w:rPr>
          <w:rFonts w:asciiTheme="majorHAnsi" w:eastAsiaTheme="minorHAnsi" w:hAnsiTheme="majorHAnsi" w:cstheme="majorHAnsi"/>
          <w:sz w:val="20"/>
          <w:szCs w:val="20"/>
        </w:rPr>
      </w:pPr>
      <w:r w:rsidRPr="00A359D3">
        <w:rPr>
          <w:rFonts w:asciiTheme="majorHAnsi" w:eastAsia="Arial" w:hAnsiTheme="majorHAnsi" w:cstheme="majorHAnsi"/>
          <w:color w:val="252525"/>
          <w:sz w:val="20"/>
          <w:szCs w:val="20"/>
        </w:rPr>
        <w:t>Strength and Development (Volt)</w:t>
      </w:r>
    </w:p>
    <w:p w:rsidR="002D668B" w:rsidRPr="00A359D3" w:rsidRDefault="002D668B" w:rsidP="002D668B">
      <w:pPr>
        <w:pStyle w:val="ListParagraph"/>
        <w:numPr>
          <w:ilvl w:val="1"/>
          <w:numId w:val="3"/>
        </w:numPr>
        <w:spacing w:after="0" w:line="240" w:lineRule="auto"/>
        <w:rPr>
          <w:rFonts w:asciiTheme="majorHAnsi" w:eastAsiaTheme="minorHAnsi" w:hAnsiTheme="majorHAnsi" w:cstheme="majorHAnsi"/>
          <w:sz w:val="20"/>
          <w:szCs w:val="20"/>
        </w:rPr>
      </w:pPr>
      <w:r w:rsidRPr="00A359D3">
        <w:rPr>
          <w:rFonts w:asciiTheme="majorHAnsi" w:eastAsia="Arial" w:hAnsiTheme="majorHAnsi" w:cstheme="majorHAnsi"/>
          <w:color w:val="252525"/>
          <w:sz w:val="20"/>
          <w:szCs w:val="20"/>
        </w:rPr>
        <w:t>Community Service</w:t>
      </w:r>
    </w:p>
    <w:p w:rsidR="002D668B" w:rsidRPr="00A359D3" w:rsidRDefault="002D668B" w:rsidP="002D668B">
      <w:pPr>
        <w:spacing w:after="0" w:line="240" w:lineRule="auto"/>
        <w:rPr>
          <w:rFonts w:asciiTheme="majorHAnsi" w:hAnsiTheme="majorHAnsi" w:cstheme="majorHAnsi"/>
          <w:sz w:val="20"/>
          <w:szCs w:val="20"/>
        </w:rPr>
      </w:pPr>
    </w:p>
    <w:p w:rsidR="002D668B" w:rsidRPr="00A359D3" w:rsidRDefault="002D668B" w:rsidP="002D668B">
      <w:pPr>
        <w:spacing w:after="0" w:line="240" w:lineRule="auto"/>
        <w:rPr>
          <w:rFonts w:asciiTheme="majorHAnsi" w:hAnsiTheme="majorHAnsi" w:cstheme="majorHAnsi"/>
          <w:sz w:val="20"/>
          <w:szCs w:val="20"/>
        </w:rPr>
      </w:pPr>
    </w:p>
    <w:p w:rsidR="002D668B" w:rsidRPr="00A359D3" w:rsidRDefault="002D668B" w:rsidP="002D668B">
      <w:pPr>
        <w:spacing w:after="0" w:line="240" w:lineRule="auto"/>
        <w:rPr>
          <w:rFonts w:asciiTheme="majorHAnsi" w:hAnsiTheme="majorHAnsi" w:cstheme="majorHAnsi"/>
          <w:sz w:val="20"/>
          <w:szCs w:val="20"/>
        </w:rPr>
      </w:pPr>
      <w:r w:rsidRPr="00A359D3">
        <w:rPr>
          <w:rFonts w:asciiTheme="majorHAnsi" w:hAnsiTheme="majorHAnsi" w:cstheme="majorHAnsi"/>
          <w:sz w:val="20"/>
          <w:szCs w:val="20"/>
        </w:rPr>
        <w:t>I</w:t>
      </w:r>
      <w:r w:rsidRPr="00A359D3">
        <w:rPr>
          <w:rFonts w:asciiTheme="majorHAnsi" w:hAnsiTheme="majorHAnsi" w:cstheme="majorHAnsi"/>
          <w:sz w:val="14"/>
        </w:rPr>
        <w:t xml:space="preserve"> </w:t>
      </w:r>
      <w:r w:rsidRPr="00A359D3">
        <w:rPr>
          <w:rFonts w:asciiTheme="majorHAnsi" w:hAnsiTheme="majorHAnsi" w:cstheme="majorHAnsi"/>
        </w:rPr>
        <w:t>will use all resources with students, families, and staff as early as their freshman year in helping student athletes determine their future, keeping in mind the vast support and tools that are available to them that this school provides.</w:t>
      </w:r>
    </w:p>
    <w:p w:rsidR="002D668B" w:rsidRPr="00A359D3" w:rsidRDefault="002D668B" w:rsidP="002D668B">
      <w:pPr>
        <w:rPr>
          <w:rFonts w:asciiTheme="majorHAnsi" w:hAnsiTheme="majorHAnsi" w:cstheme="majorHAnsi"/>
          <w:b/>
        </w:rPr>
      </w:pPr>
    </w:p>
    <w:p w:rsidR="002D668B" w:rsidRPr="00A359D3" w:rsidRDefault="002D668B" w:rsidP="002D668B">
      <w:pPr>
        <w:rPr>
          <w:rFonts w:asciiTheme="majorHAnsi" w:hAnsiTheme="majorHAnsi" w:cstheme="majorHAnsi"/>
          <w:b/>
        </w:rPr>
      </w:pPr>
      <w:r w:rsidRPr="00A359D3">
        <w:rPr>
          <w:rFonts w:asciiTheme="majorHAnsi" w:hAnsiTheme="majorHAnsi" w:cstheme="majorHAnsi"/>
          <w:b/>
        </w:rPr>
        <w:t>Emotionally</w:t>
      </w:r>
    </w:p>
    <w:p w:rsidR="002D668B" w:rsidRPr="00A359D3" w:rsidRDefault="002D668B" w:rsidP="002D668B">
      <w:pPr>
        <w:rPr>
          <w:rFonts w:asciiTheme="majorHAnsi" w:hAnsiTheme="majorHAnsi" w:cstheme="majorHAnsi"/>
        </w:rPr>
      </w:pPr>
      <w:r w:rsidRPr="00A359D3">
        <w:rPr>
          <w:rFonts w:asciiTheme="majorHAnsi" w:hAnsiTheme="majorHAnsi" w:cstheme="majorHAnsi"/>
        </w:rPr>
        <w:t>I am a stern believer that having a positive and encouraging environment plays an important role in an athlete’s life. It is important that an athlete see and hear positive action.  I believe in a staff that believes in student athletes, encourages, and motivates athletes, build character and trust in the program. I believe in a staff that has good judgment, a good heart, and has moral integrity. All these characters honor the school, staff, and community. My staff will have the capacity to assist and lead any programs that help our athletes develop emotionally.</w:t>
      </w:r>
    </w:p>
    <w:p w:rsidR="002D668B" w:rsidRPr="00A359D3" w:rsidRDefault="002D668B" w:rsidP="002D668B">
      <w:pPr>
        <w:rPr>
          <w:rFonts w:asciiTheme="majorHAnsi" w:hAnsiTheme="majorHAnsi" w:cstheme="majorHAnsi"/>
        </w:rPr>
      </w:pPr>
    </w:p>
    <w:p w:rsidR="002D668B" w:rsidRPr="00A359D3" w:rsidRDefault="002D668B" w:rsidP="002D668B">
      <w:pPr>
        <w:pStyle w:val="Heading2"/>
        <w:rPr>
          <w:rFonts w:cstheme="majorHAnsi"/>
          <w:i/>
          <w:color w:val="auto"/>
          <w:sz w:val="44"/>
          <w:szCs w:val="44"/>
          <w:u w:val="single"/>
        </w:rPr>
      </w:pPr>
      <w:r w:rsidRPr="00A359D3">
        <w:rPr>
          <w:rFonts w:cstheme="majorHAnsi"/>
          <w:i/>
          <w:color w:val="auto"/>
          <w:sz w:val="44"/>
          <w:szCs w:val="44"/>
          <w:u w:val="single"/>
        </w:rPr>
        <w:t>Support</w:t>
      </w:r>
    </w:p>
    <w:p w:rsidR="002D668B" w:rsidRPr="00A359D3" w:rsidRDefault="002D668B" w:rsidP="002D668B">
      <w:pPr>
        <w:rPr>
          <w:rFonts w:asciiTheme="majorHAnsi" w:hAnsiTheme="majorHAnsi" w:cstheme="majorHAnsi"/>
        </w:rPr>
      </w:pPr>
    </w:p>
    <w:p w:rsidR="002D668B" w:rsidRPr="00A359D3" w:rsidRDefault="002D668B" w:rsidP="002D668B">
      <w:pPr>
        <w:rPr>
          <w:rFonts w:asciiTheme="majorHAnsi" w:hAnsiTheme="majorHAnsi" w:cstheme="majorHAnsi"/>
        </w:rPr>
      </w:pPr>
      <w:r w:rsidRPr="00A359D3">
        <w:rPr>
          <w:rFonts w:asciiTheme="majorHAnsi" w:hAnsiTheme="majorHAnsi" w:cstheme="majorHAnsi"/>
        </w:rPr>
        <w:t xml:space="preserve">As head coach, I will provide an environment that encourages participation in many school activities, community events, and to self. Supporting athletes and building them up encourages them to hopefully </w:t>
      </w:r>
      <w:r w:rsidRPr="00A359D3">
        <w:rPr>
          <w:rFonts w:asciiTheme="majorHAnsi" w:hAnsiTheme="majorHAnsi" w:cstheme="majorHAnsi"/>
        </w:rPr>
        <w:lastRenderedPageBreak/>
        <w:t>share the same sentiment with others on campus and in the community. In order to ensure this, I am prepared to counsel, coach, and provide activities for the athletes to get involve.</w:t>
      </w:r>
    </w:p>
    <w:p w:rsidR="002D668B" w:rsidRPr="00A359D3" w:rsidRDefault="002D668B" w:rsidP="002D668B">
      <w:pPr>
        <w:rPr>
          <w:rFonts w:asciiTheme="majorHAnsi" w:hAnsiTheme="majorHAnsi" w:cstheme="majorHAnsi"/>
        </w:rPr>
      </w:pPr>
      <w:r w:rsidRPr="00A359D3">
        <w:rPr>
          <w:rFonts w:asciiTheme="majorHAnsi" w:hAnsiTheme="majorHAnsi" w:cstheme="majorHAnsi"/>
        </w:rPr>
        <w:t>My staff and I will focus on these three areas to promote support to the athletes.</w:t>
      </w:r>
    </w:p>
    <w:p w:rsidR="002D668B" w:rsidRPr="00A359D3" w:rsidRDefault="002D668B" w:rsidP="002D668B">
      <w:pPr>
        <w:pStyle w:val="ListParagraph"/>
        <w:numPr>
          <w:ilvl w:val="0"/>
          <w:numId w:val="2"/>
        </w:numPr>
        <w:spacing w:line="276" w:lineRule="auto"/>
        <w:rPr>
          <w:rFonts w:asciiTheme="majorHAnsi" w:hAnsiTheme="majorHAnsi" w:cstheme="majorHAnsi"/>
        </w:rPr>
      </w:pPr>
      <w:r w:rsidRPr="00A359D3">
        <w:rPr>
          <w:rFonts w:asciiTheme="majorHAnsi" w:hAnsiTheme="majorHAnsi" w:cstheme="majorHAnsi"/>
        </w:rPr>
        <w:t>Counsel</w:t>
      </w:r>
    </w:p>
    <w:p w:rsidR="002D668B" w:rsidRPr="00A359D3" w:rsidRDefault="002D668B" w:rsidP="002D668B">
      <w:pPr>
        <w:pStyle w:val="ListParagraph"/>
        <w:numPr>
          <w:ilvl w:val="0"/>
          <w:numId w:val="2"/>
        </w:numPr>
        <w:spacing w:line="276" w:lineRule="auto"/>
        <w:rPr>
          <w:rFonts w:asciiTheme="majorHAnsi" w:hAnsiTheme="majorHAnsi" w:cstheme="majorHAnsi"/>
        </w:rPr>
      </w:pPr>
      <w:r w:rsidRPr="00A359D3">
        <w:rPr>
          <w:rFonts w:asciiTheme="majorHAnsi" w:hAnsiTheme="majorHAnsi" w:cstheme="majorHAnsi"/>
        </w:rPr>
        <w:t>Coaching</w:t>
      </w:r>
    </w:p>
    <w:p w:rsidR="002D668B" w:rsidRPr="00A359D3" w:rsidRDefault="002D668B" w:rsidP="002D668B">
      <w:pPr>
        <w:pStyle w:val="ListParagraph"/>
        <w:numPr>
          <w:ilvl w:val="0"/>
          <w:numId w:val="2"/>
        </w:numPr>
        <w:spacing w:line="276" w:lineRule="auto"/>
        <w:rPr>
          <w:rFonts w:asciiTheme="majorHAnsi" w:hAnsiTheme="majorHAnsi" w:cstheme="majorHAnsi"/>
        </w:rPr>
      </w:pPr>
      <w:r w:rsidRPr="00A359D3">
        <w:rPr>
          <w:rFonts w:asciiTheme="majorHAnsi" w:hAnsiTheme="majorHAnsi" w:cstheme="majorHAnsi"/>
        </w:rPr>
        <w:t>Activities</w:t>
      </w:r>
    </w:p>
    <w:p w:rsidR="002D668B" w:rsidRPr="00A359D3" w:rsidRDefault="002D668B" w:rsidP="002D668B">
      <w:pPr>
        <w:rPr>
          <w:rFonts w:asciiTheme="majorHAnsi" w:hAnsiTheme="majorHAnsi" w:cstheme="majorHAnsi"/>
          <w:b/>
        </w:rPr>
      </w:pPr>
      <w:r w:rsidRPr="00A359D3">
        <w:rPr>
          <w:rFonts w:asciiTheme="majorHAnsi" w:hAnsiTheme="majorHAnsi" w:cstheme="majorHAnsi"/>
          <w:b/>
        </w:rPr>
        <w:t>Counsel</w:t>
      </w:r>
    </w:p>
    <w:p w:rsidR="002D668B" w:rsidRPr="00A359D3" w:rsidRDefault="002D668B" w:rsidP="002D668B">
      <w:pPr>
        <w:rPr>
          <w:rFonts w:asciiTheme="majorHAnsi" w:hAnsiTheme="majorHAnsi" w:cstheme="majorHAnsi"/>
        </w:rPr>
      </w:pPr>
      <w:r w:rsidRPr="00A359D3">
        <w:rPr>
          <w:rFonts w:asciiTheme="majorHAnsi" w:hAnsiTheme="majorHAnsi" w:cstheme="majorHAnsi"/>
        </w:rPr>
        <w:t>A coach must be prepared to counsel and help guide an athlete to pursue model citizenship. A head coach should be someone an athlete can turn to for advice.</w:t>
      </w:r>
    </w:p>
    <w:p w:rsidR="002D668B" w:rsidRPr="00A359D3" w:rsidRDefault="002D668B" w:rsidP="002D668B">
      <w:pPr>
        <w:rPr>
          <w:rFonts w:asciiTheme="majorHAnsi" w:hAnsiTheme="majorHAnsi" w:cstheme="majorHAnsi"/>
          <w:b/>
        </w:rPr>
      </w:pPr>
      <w:r w:rsidRPr="00A359D3">
        <w:rPr>
          <w:rFonts w:asciiTheme="majorHAnsi" w:hAnsiTheme="majorHAnsi" w:cstheme="majorHAnsi"/>
          <w:b/>
        </w:rPr>
        <w:t>Coaching</w:t>
      </w:r>
    </w:p>
    <w:p w:rsidR="002D668B" w:rsidRPr="00A359D3" w:rsidRDefault="002D668B" w:rsidP="002D668B">
      <w:pPr>
        <w:spacing w:after="0" w:line="15" w:lineRule="atLeast"/>
        <w:rPr>
          <w:rFonts w:asciiTheme="majorHAnsi" w:hAnsiTheme="majorHAnsi" w:cstheme="majorHAnsi"/>
          <w:color w:val="000000"/>
        </w:rPr>
      </w:pPr>
      <w:r w:rsidRPr="00A359D3">
        <w:rPr>
          <w:rFonts w:asciiTheme="majorHAnsi" w:hAnsiTheme="majorHAnsi" w:cstheme="majorHAnsi"/>
          <w:color w:val="000000"/>
        </w:rPr>
        <w:t>Providing a fun, positive learning experience through coaching will encourage athletes in many aspects. When a coach provides that experience, athletes are encourage to model that experience to help others in the same manner. The duties of a coach are to provide a safe environment, properly instruct, provide supervision, and enforce rules and regulation.</w:t>
      </w:r>
    </w:p>
    <w:p w:rsidR="002D668B" w:rsidRPr="00A359D3" w:rsidRDefault="002D668B" w:rsidP="002D668B">
      <w:pPr>
        <w:spacing w:after="0" w:line="15" w:lineRule="atLeast"/>
        <w:rPr>
          <w:rFonts w:asciiTheme="majorHAnsi" w:hAnsiTheme="majorHAnsi" w:cstheme="majorHAnsi"/>
        </w:rPr>
      </w:pPr>
    </w:p>
    <w:p w:rsidR="002D668B" w:rsidRPr="00A359D3" w:rsidRDefault="002D668B" w:rsidP="002D668B">
      <w:pPr>
        <w:spacing w:after="0" w:line="15" w:lineRule="atLeast"/>
        <w:rPr>
          <w:rFonts w:asciiTheme="majorHAnsi" w:hAnsiTheme="majorHAnsi" w:cstheme="majorHAnsi"/>
          <w:b/>
          <w:color w:val="000000"/>
          <w:szCs w:val="24"/>
        </w:rPr>
      </w:pPr>
      <w:r w:rsidRPr="00A359D3">
        <w:rPr>
          <w:rFonts w:asciiTheme="majorHAnsi" w:hAnsiTheme="majorHAnsi" w:cstheme="majorHAnsi"/>
          <w:b/>
          <w:color w:val="000000"/>
          <w:szCs w:val="24"/>
        </w:rPr>
        <w:t>Activities</w:t>
      </w:r>
    </w:p>
    <w:p w:rsidR="002D668B" w:rsidRPr="00A359D3" w:rsidRDefault="002D668B" w:rsidP="002D668B">
      <w:pPr>
        <w:spacing w:after="0" w:line="15" w:lineRule="atLeast"/>
        <w:rPr>
          <w:rFonts w:asciiTheme="majorHAnsi" w:hAnsiTheme="majorHAnsi" w:cstheme="majorHAnsi"/>
          <w:color w:val="000000"/>
          <w:szCs w:val="24"/>
        </w:rPr>
      </w:pPr>
    </w:p>
    <w:p w:rsidR="002D668B" w:rsidRPr="00A359D3" w:rsidRDefault="002D668B" w:rsidP="002D668B">
      <w:pPr>
        <w:spacing w:after="0" w:line="15" w:lineRule="atLeast"/>
        <w:rPr>
          <w:rFonts w:asciiTheme="majorHAnsi" w:hAnsiTheme="majorHAnsi" w:cstheme="majorHAnsi"/>
          <w:color w:val="000000"/>
          <w:szCs w:val="24"/>
        </w:rPr>
      </w:pPr>
      <w:r w:rsidRPr="00A359D3">
        <w:rPr>
          <w:rFonts w:asciiTheme="majorHAnsi" w:hAnsiTheme="majorHAnsi" w:cstheme="majorHAnsi"/>
          <w:color w:val="000000"/>
          <w:szCs w:val="24"/>
        </w:rPr>
        <w:t xml:space="preserve">Getting athletes involved in activities on campus and the community will be a push that will encourage athletes to become more involved. By encouraging athletes to become more active, prepares them in becoming a model citizen that understands the importance of giving ones’ self.  </w:t>
      </w:r>
    </w:p>
    <w:p w:rsidR="002D668B" w:rsidRPr="00A359D3" w:rsidRDefault="002D668B" w:rsidP="002D668B">
      <w:pPr>
        <w:rPr>
          <w:rFonts w:asciiTheme="majorHAnsi" w:hAnsiTheme="majorHAnsi" w:cstheme="majorHAnsi"/>
        </w:rPr>
      </w:pPr>
    </w:p>
    <w:p w:rsidR="002D668B" w:rsidRPr="00A359D3" w:rsidRDefault="002D668B" w:rsidP="002D668B">
      <w:pPr>
        <w:rPr>
          <w:rFonts w:asciiTheme="majorHAnsi" w:hAnsiTheme="majorHAnsi" w:cstheme="majorHAnsi"/>
          <w:b/>
          <w:i/>
          <w:sz w:val="44"/>
          <w:szCs w:val="44"/>
          <w:u w:val="single"/>
        </w:rPr>
      </w:pPr>
    </w:p>
    <w:p w:rsidR="002D668B" w:rsidRPr="00A359D3" w:rsidRDefault="002D668B" w:rsidP="002D668B">
      <w:pPr>
        <w:rPr>
          <w:rFonts w:asciiTheme="majorHAnsi" w:hAnsiTheme="majorHAnsi" w:cstheme="majorHAnsi"/>
          <w:b/>
          <w:i/>
          <w:sz w:val="44"/>
          <w:szCs w:val="44"/>
          <w:u w:val="single"/>
        </w:rPr>
      </w:pPr>
    </w:p>
    <w:p w:rsidR="002D668B" w:rsidRPr="00A359D3" w:rsidRDefault="002D668B" w:rsidP="002D668B">
      <w:pPr>
        <w:rPr>
          <w:rFonts w:asciiTheme="majorHAnsi" w:hAnsiTheme="majorHAnsi" w:cstheme="majorHAnsi"/>
          <w:b/>
          <w:i/>
          <w:sz w:val="44"/>
          <w:szCs w:val="44"/>
          <w:u w:val="single"/>
        </w:rPr>
      </w:pPr>
    </w:p>
    <w:p w:rsidR="002D668B" w:rsidRPr="00A359D3" w:rsidRDefault="002D668B" w:rsidP="002D668B">
      <w:pPr>
        <w:rPr>
          <w:rFonts w:asciiTheme="majorHAnsi" w:hAnsiTheme="majorHAnsi" w:cstheme="majorHAnsi"/>
          <w:b/>
          <w:i/>
          <w:sz w:val="44"/>
          <w:szCs w:val="44"/>
          <w:u w:val="single"/>
        </w:rPr>
      </w:pPr>
    </w:p>
    <w:p w:rsidR="002D668B" w:rsidRDefault="002D668B" w:rsidP="002D668B">
      <w:pPr>
        <w:rPr>
          <w:rFonts w:asciiTheme="majorHAnsi" w:hAnsiTheme="majorHAnsi" w:cstheme="majorHAnsi"/>
          <w:b/>
          <w:i/>
          <w:sz w:val="44"/>
          <w:szCs w:val="44"/>
          <w:u w:val="single"/>
        </w:rPr>
      </w:pPr>
    </w:p>
    <w:p w:rsidR="002D668B" w:rsidRPr="00A359D3" w:rsidRDefault="002D668B" w:rsidP="002D668B">
      <w:pPr>
        <w:rPr>
          <w:rFonts w:asciiTheme="majorHAnsi" w:hAnsiTheme="majorHAnsi" w:cstheme="majorHAnsi"/>
          <w:b/>
          <w:i/>
          <w:sz w:val="44"/>
          <w:szCs w:val="44"/>
          <w:u w:val="single"/>
        </w:rPr>
      </w:pPr>
      <w:r w:rsidRPr="00A359D3">
        <w:rPr>
          <w:rFonts w:asciiTheme="majorHAnsi" w:hAnsiTheme="majorHAnsi" w:cstheme="majorHAnsi"/>
          <w:b/>
          <w:i/>
          <w:sz w:val="44"/>
          <w:szCs w:val="44"/>
          <w:u w:val="single"/>
        </w:rPr>
        <w:t>T</w:t>
      </w:r>
      <w:r>
        <w:rPr>
          <w:rFonts w:asciiTheme="majorHAnsi" w:hAnsiTheme="majorHAnsi" w:cstheme="majorHAnsi"/>
          <w:b/>
          <w:i/>
          <w:sz w:val="44"/>
          <w:szCs w:val="44"/>
          <w:u w:val="single"/>
        </w:rPr>
        <w:t>ransition</w:t>
      </w:r>
    </w:p>
    <w:p w:rsidR="002D668B" w:rsidRPr="00A359D3" w:rsidRDefault="002D668B" w:rsidP="002D668B">
      <w:pPr>
        <w:rPr>
          <w:rFonts w:asciiTheme="majorHAnsi" w:hAnsiTheme="majorHAnsi" w:cstheme="majorHAnsi"/>
        </w:rPr>
      </w:pPr>
    </w:p>
    <w:p w:rsidR="002D668B" w:rsidRDefault="002D668B" w:rsidP="002D668B">
      <w:pPr>
        <w:spacing w:after="0" w:line="15" w:lineRule="atLeast"/>
        <w:rPr>
          <w:rFonts w:asciiTheme="majorHAnsi" w:hAnsiTheme="majorHAnsi" w:cstheme="majorHAnsi"/>
          <w:color w:val="000000"/>
          <w:szCs w:val="24"/>
        </w:rPr>
      </w:pPr>
      <w:r w:rsidRPr="00A359D3">
        <w:rPr>
          <w:rFonts w:asciiTheme="majorHAnsi" w:hAnsiTheme="majorHAnsi" w:cstheme="majorHAnsi"/>
          <w:color w:val="000000"/>
          <w:szCs w:val="24"/>
        </w:rPr>
        <w:t>The program’s ultimate goal is to create confident caring citizen prepared for life after high school. Rather it is for their college life in academics, athletics, or life in general, our program will contribute in preparing that students’ future.</w:t>
      </w:r>
      <w:r>
        <w:rPr>
          <w:rFonts w:asciiTheme="majorHAnsi" w:hAnsiTheme="majorHAnsi" w:cstheme="majorHAnsi"/>
          <w:color w:val="000000"/>
          <w:szCs w:val="24"/>
        </w:rPr>
        <w:t xml:space="preserve"> This transition will help us uphold the vision.</w:t>
      </w:r>
    </w:p>
    <w:p w:rsidR="004C1537" w:rsidRDefault="004C1537">
      <w:bookmarkStart w:id="0" w:name="_GoBack"/>
      <w:bookmarkEnd w:id="0"/>
    </w:p>
    <w:sectPr w:rsidR="004C1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5BBE"/>
    <w:multiLevelType w:val="hybridMultilevel"/>
    <w:tmpl w:val="A208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DE4"/>
    <w:multiLevelType w:val="hybridMultilevel"/>
    <w:tmpl w:val="B546D3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E3FC5"/>
    <w:multiLevelType w:val="hybridMultilevel"/>
    <w:tmpl w:val="49F232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5491A"/>
    <w:multiLevelType w:val="hybridMultilevel"/>
    <w:tmpl w:val="729C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20C9A"/>
    <w:multiLevelType w:val="hybridMultilevel"/>
    <w:tmpl w:val="21DAF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8B"/>
    <w:rsid w:val="002D668B"/>
    <w:rsid w:val="004C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42C3F-3DDB-4B2E-9F8B-1E9F3D8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8B"/>
  </w:style>
  <w:style w:type="paragraph" w:styleId="Heading2">
    <w:name w:val="heading 2"/>
    <w:basedOn w:val="Normal"/>
    <w:next w:val="Normal"/>
    <w:link w:val="Heading2Char"/>
    <w:uiPriority w:val="9"/>
    <w:unhideWhenUsed/>
    <w:qFormat/>
    <w:rsid w:val="002D668B"/>
    <w:pPr>
      <w:keepNext/>
      <w:keepLines/>
      <w:spacing w:before="200" w:after="0" w:line="288" w:lineRule="auto"/>
      <w:outlineLvl w:val="1"/>
    </w:pPr>
    <w:rPr>
      <w:rFonts w:asciiTheme="majorHAnsi" w:eastAsiaTheme="majorEastAsia" w:hAnsiTheme="majorHAnsi" w:cstheme="majorBidi"/>
      <w:b/>
      <w:bCs/>
      <w:color w:val="5B9BD5" w:themeColor="accent1"/>
      <w:sz w:val="26"/>
      <w:szCs w:val="26"/>
      <w:lang w:eastAsia="zh-CN"/>
    </w:rPr>
  </w:style>
  <w:style w:type="paragraph" w:styleId="Heading3">
    <w:name w:val="heading 3"/>
    <w:basedOn w:val="Normal"/>
    <w:next w:val="Normal"/>
    <w:link w:val="Heading3Char"/>
    <w:uiPriority w:val="9"/>
    <w:semiHidden/>
    <w:unhideWhenUsed/>
    <w:qFormat/>
    <w:rsid w:val="002D6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68B"/>
    <w:rPr>
      <w:rFonts w:asciiTheme="majorHAnsi" w:eastAsiaTheme="majorEastAsia" w:hAnsiTheme="majorHAnsi" w:cstheme="majorBidi"/>
      <w:b/>
      <w:bCs/>
      <w:color w:val="5B9BD5" w:themeColor="accent1"/>
      <w:sz w:val="26"/>
      <w:szCs w:val="26"/>
      <w:lang w:eastAsia="zh-CN"/>
    </w:rPr>
  </w:style>
  <w:style w:type="character" w:customStyle="1" w:styleId="Heading3Char">
    <w:name w:val="Heading 3 Char"/>
    <w:basedOn w:val="DefaultParagraphFont"/>
    <w:link w:val="Heading3"/>
    <w:uiPriority w:val="9"/>
    <w:semiHidden/>
    <w:rsid w:val="002D668B"/>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2D66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6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D668B"/>
    <w:pPr>
      <w:spacing w:after="200" w:line="288"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evergreenps.local</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Ephraimjr</dc:creator>
  <cp:keywords/>
  <dc:description/>
  <cp:lastModifiedBy>William C Ephraimjr</cp:lastModifiedBy>
  <cp:revision>1</cp:revision>
  <dcterms:created xsi:type="dcterms:W3CDTF">2022-04-12T21:02:00Z</dcterms:created>
  <dcterms:modified xsi:type="dcterms:W3CDTF">2022-04-12T21:03:00Z</dcterms:modified>
</cp:coreProperties>
</file>